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16038" w14:textId="536C65CA" w:rsidR="00F37817" w:rsidRPr="00EF6BF2" w:rsidRDefault="00EF6BF2" w:rsidP="00CC3EC3">
      <w:pPr>
        <w:shd w:val="clear" w:color="auto" w:fill="FFFFFF" w:themeFill="background1"/>
        <w:jc w:val="both"/>
      </w:pPr>
      <w:r>
        <w:rPr>
          <w:b/>
          <w:bCs/>
          <w:i/>
          <w:iCs/>
          <w:noProof/>
          <w:sz w:val="48"/>
          <w:szCs w:val="48"/>
          <w:lang w:val="en-US"/>
        </w:rPr>
        <w:drawing>
          <wp:anchor distT="0" distB="0" distL="114300" distR="114300" simplePos="0" relativeHeight="251658240" behindDoc="1" locked="0" layoutInCell="1" allowOverlap="1" wp14:anchorId="4AF5767F" wp14:editId="3B93BF05">
            <wp:simplePos x="0" y="0"/>
            <wp:positionH relativeFrom="column">
              <wp:posOffset>85725</wp:posOffset>
            </wp:positionH>
            <wp:positionV relativeFrom="paragraph">
              <wp:posOffset>95250</wp:posOffset>
            </wp:positionV>
            <wp:extent cx="2255520" cy="818769"/>
            <wp:effectExtent l="0" t="0" r="0" b="0"/>
            <wp:wrapTight wrapText="bothSides">
              <wp:wrapPolygon edited="0">
                <wp:start x="0" y="0"/>
                <wp:lineTo x="0" y="20757"/>
                <wp:lineTo x="21401" y="20757"/>
                <wp:lineTo x="21401" y="0"/>
                <wp:lineTo x="0" y="0"/>
              </wp:wrapPolygon>
            </wp:wrapTight>
            <wp:docPr id="10" name="Picture 10" descr="A picture containing text, tableware, plate, dishwa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255520" cy="818769"/>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val="en-US"/>
        </w:rPr>
        <w:drawing>
          <wp:inline distT="0" distB="0" distL="0" distR="0" wp14:anchorId="0D238D43" wp14:editId="2DF49B27">
            <wp:extent cx="1965960" cy="828356"/>
            <wp:effectExtent l="0" t="0" r="0" b="1270"/>
            <wp:docPr id="38663601" name="Picture 9"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9">
                      <a:extLst>
                        <a:ext uri="{28A0092B-C50C-407E-A947-70E740481C1C}">
                          <a14:useLocalDpi xmlns:a14="http://schemas.microsoft.com/office/drawing/2010/main" val="0"/>
                        </a:ext>
                      </a:extLst>
                    </a:blip>
                    <a:stretch>
                      <a:fillRect/>
                    </a:stretch>
                  </pic:blipFill>
                  <pic:spPr>
                    <a:xfrm>
                      <a:off x="0" y="0"/>
                      <a:ext cx="1965960" cy="828356"/>
                    </a:xfrm>
                    <a:prstGeom prst="rect">
                      <a:avLst/>
                    </a:prstGeom>
                  </pic:spPr>
                </pic:pic>
              </a:graphicData>
            </a:graphic>
          </wp:inline>
        </w:drawing>
      </w:r>
    </w:p>
    <w:p w14:paraId="1EC9A5A9" w14:textId="74EA420D" w:rsidR="000B65ED" w:rsidRPr="00EF6BF2" w:rsidRDefault="00EF6BF2" w:rsidP="00CC3EC3">
      <w:pPr>
        <w:shd w:val="clear" w:color="auto" w:fill="FFFFFF"/>
        <w:jc w:val="both"/>
        <w:rPr>
          <w:rFonts w:ascii="Calibri" w:eastAsia="Calibri" w:hAnsi="Calibri" w:cs="Calibri"/>
          <w:b/>
          <w:sz w:val="28"/>
          <w:szCs w:val="28"/>
        </w:rPr>
      </w:pPr>
      <w:r w:rsidRPr="00EF6BF2">
        <w:rPr>
          <w:b/>
          <w:bCs/>
          <w:i/>
          <w:iCs/>
          <w:noProof/>
          <w:sz w:val="48"/>
          <w:szCs w:val="48"/>
        </w:rPr>
        <w:t xml:space="preserve"> </w:t>
      </w:r>
    </w:p>
    <w:p w14:paraId="56D8AF91" w14:textId="77777777" w:rsidR="00EF6BF2" w:rsidRDefault="00EF6BF2" w:rsidP="00CC3EC3">
      <w:pPr>
        <w:shd w:val="clear" w:color="auto" w:fill="FFFFFF"/>
        <w:jc w:val="both"/>
        <w:rPr>
          <w:rFonts w:ascii="Calibri" w:eastAsia="Calibri" w:hAnsi="Calibri" w:cs="Calibri"/>
          <w:b/>
          <w:sz w:val="32"/>
          <w:szCs w:val="32"/>
        </w:rPr>
      </w:pPr>
    </w:p>
    <w:p w14:paraId="033C3B5F" w14:textId="77777777" w:rsidR="00663DA6" w:rsidRPr="00663DA6" w:rsidRDefault="00663DA6" w:rsidP="00CC3EC3">
      <w:pPr>
        <w:spacing w:line="360" w:lineRule="exact"/>
        <w:jc w:val="both"/>
        <w:rPr>
          <w:rFonts w:asciiTheme="minorHAnsi" w:hAnsiTheme="minorHAnsi" w:cstheme="minorHAnsi"/>
          <w:b/>
          <w:bCs/>
          <w:sz w:val="32"/>
          <w:szCs w:val="32"/>
        </w:rPr>
      </w:pPr>
      <w:r w:rsidRPr="00663DA6">
        <w:rPr>
          <w:rFonts w:asciiTheme="minorHAnsi" w:hAnsiTheme="minorHAnsi" w:cstheme="minorHAnsi"/>
          <w:b/>
          <w:bCs/>
          <w:sz w:val="32"/>
          <w:szCs w:val="32"/>
        </w:rPr>
        <w:t>Hội nghị Doanh nghiệp FSC Châu Á 2023</w:t>
      </w:r>
    </w:p>
    <w:p w14:paraId="1E0EE1BC" w14:textId="77777777" w:rsidR="00CC3EC3" w:rsidRDefault="00CC3EC3" w:rsidP="00CC3EC3">
      <w:pPr>
        <w:spacing w:line="360" w:lineRule="exact"/>
        <w:jc w:val="both"/>
        <w:rPr>
          <w:rFonts w:asciiTheme="minorHAnsi" w:hAnsiTheme="minorHAnsi" w:cstheme="minorHAnsi"/>
          <w:b/>
          <w:bCs/>
          <w:i/>
          <w:iCs/>
          <w:sz w:val="28"/>
          <w:szCs w:val="28"/>
        </w:rPr>
      </w:pPr>
    </w:p>
    <w:p w14:paraId="38BE5399" w14:textId="2859F4BE" w:rsidR="00663DA6" w:rsidRPr="00663DA6" w:rsidRDefault="00663DA6" w:rsidP="00CC3EC3">
      <w:pPr>
        <w:spacing w:line="360" w:lineRule="exact"/>
        <w:jc w:val="both"/>
        <w:rPr>
          <w:rFonts w:asciiTheme="minorHAnsi" w:hAnsiTheme="minorHAnsi" w:cstheme="minorHAnsi"/>
          <w:b/>
          <w:bCs/>
          <w:i/>
          <w:iCs/>
          <w:sz w:val="28"/>
          <w:szCs w:val="28"/>
        </w:rPr>
      </w:pPr>
      <w:r w:rsidRPr="00663DA6">
        <w:rPr>
          <w:rFonts w:asciiTheme="minorHAnsi" w:hAnsiTheme="minorHAnsi" w:cstheme="minorHAnsi"/>
          <w:b/>
          <w:bCs/>
          <w:i/>
          <w:iCs/>
          <w:sz w:val="28"/>
          <w:szCs w:val="28"/>
        </w:rPr>
        <w:t>Sự kiện trực tuyến thúc đẩy việc cung ứng đồ nội thất gỗ đạt chứng chỉ FSC từ Việt Nam sang Bắc Mỹ</w:t>
      </w:r>
    </w:p>
    <w:p w14:paraId="0E744E9D" w14:textId="6AD18730" w:rsidR="0084514A" w:rsidRPr="00251F3C" w:rsidRDefault="0084514A" w:rsidP="00CC3EC3">
      <w:pPr>
        <w:shd w:val="clear" w:color="auto" w:fill="FFFFFF"/>
        <w:jc w:val="both"/>
        <w:rPr>
          <w:rFonts w:ascii="Calibri" w:eastAsia="Calibri" w:hAnsi="Calibri" w:cs="Calibri"/>
          <w:b/>
          <w:i/>
          <w:sz w:val="28"/>
          <w:szCs w:val="28"/>
        </w:rPr>
      </w:pPr>
    </w:p>
    <w:p w14:paraId="7D4E09AE" w14:textId="69D7A4EC" w:rsidR="000B65ED" w:rsidRPr="00EF6BF2" w:rsidRDefault="000B65ED" w:rsidP="00CC3EC3">
      <w:pPr>
        <w:shd w:val="clear" w:color="auto" w:fill="FFFFFF"/>
        <w:jc w:val="both"/>
        <w:rPr>
          <w:sz w:val="24"/>
          <w:szCs w:val="24"/>
        </w:rPr>
      </w:pPr>
    </w:p>
    <w:p w14:paraId="1C37C03A" w14:textId="4BB133BB" w:rsidR="00A0377B" w:rsidRPr="00CE369D" w:rsidRDefault="00663DA6" w:rsidP="00CC3EC3">
      <w:pPr>
        <w:shd w:val="clear" w:color="auto" w:fill="FFFFFF"/>
        <w:ind w:left="720"/>
        <w:jc w:val="both"/>
        <w:rPr>
          <w:rFonts w:ascii="Calibri" w:eastAsia="Calibri" w:hAnsi="Calibri" w:cs="Calibri"/>
          <w:i/>
          <w:iCs/>
          <w:sz w:val="24"/>
          <w:szCs w:val="24"/>
          <w:lang w:val="en-US"/>
        </w:rPr>
      </w:pPr>
      <w:r w:rsidRPr="00663DA6">
        <w:rPr>
          <w:rFonts w:asciiTheme="minorHAnsi" w:hAnsiTheme="minorHAnsi" w:cstheme="minorHAnsi"/>
          <w:i/>
          <w:iCs/>
          <w:sz w:val="24"/>
          <w:szCs w:val="24"/>
        </w:rPr>
        <w:t>Bấm vào đây để đăng ký</w:t>
      </w:r>
      <w:r w:rsidR="000B65ED" w:rsidRPr="00CE369D">
        <w:rPr>
          <w:rFonts w:ascii="Calibri" w:eastAsia="Calibri" w:hAnsi="Calibri" w:cs="Calibri"/>
          <w:i/>
          <w:iCs/>
          <w:sz w:val="24"/>
          <w:szCs w:val="24"/>
          <w:lang w:val="en-US"/>
        </w:rPr>
        <w:t>:</w:t>
      </w:r>
      <w:r w:rsidR="0075034C" w:rsidRPr="00CE369D">
        <w:rPr>
          <w:rFonts w:ascii="Calibri" w:eastAsia="Calibri" w:hAnsi="Calibri" w:cs="Calibri"/>
          <w:i/>
          <w:iCs/>
          <w:sz w:val="24"/>
          <w:szCs w:val="24"/>
          <w:lang w:val="en-US"/>
        </w:rPr>
        <w:t xml:space="preserve"> </w:t>
      </w:r>
      <w:hyperlink r:id="rId10" w:anchor="/registration" w:history="1">
        <w:r w:rsidR="00CE369D" w:rsidRPr="00CE369D">
          <w:rPr>
            <w:rStyle w:val="Hyperlink"/>
            <w:rFonts w:ascii="Calibri" w:eastAsia="Calibri" w:hAnsi="Calibri" w:cs="Calibri"/>
            <w:i/>
            <w:iCs/>
            <w:sz w:val="24"/>
            <w:szCs w:val="24"/>
            <w:lang w:val="en-US"/>
          </w:rPr>
          <w:t>Zoom Webinar Registration</w:t>
        </w:r>
      </w:hyperlink>
    </w:p>
    <w:p w14:paraId="566D1C4D" w14:textId="77777777" w:rsidR="009D2381" w:rsidRPr="00CE369D" w:rsidRDefault="009D2381" w:rsidP="00CC3EC3">
      <w:pPr>
        <w:shd w:val="clear" w:color="auto" w:fill="FFFFFF"/>
        <w:ind w:left="720"/>
        <w:jc w:val="both"/>
        <w:rPr>
          <w:rFonts w:ascii="Calibri" w:eastAsia="Calibri" w:hAnsi="Calibri" w:cs="Calibri"/>
          <w:i/>
          <w:iCs/>
          <w:sz w:val="24"/>
          <w:szCs w:val="24"/>
          <w:lang w:val="en-US"/>
        </w:rPr>
      </w:pPr>
    </w:p>
    <w:p w14:paraId="388DC557" w14:textId="5B22BB08" w:rsidR="00482996" w:rsidRPr="00CE369D" w:rsidRDefault="00663DA6" w:rsidP="00CC3EC3">
      <w:pPr>
        <w:shd w:val="clear" w:color="auto" w:fill="FFFFFF"/>
        <w:ind w:left="720"/>
        <w:jc w:val="both"/>
        <w:rPr>
          <w:rFonts w:ascii="Calibri" w:eastAsia="Calibri" w:hAnsi="Calibri" w:cs="Calibri"/>
          <w:i/>
          <w:iCs/>
          <w:sz w:val="24"/>
          <w:szCs w:val="24"/>
          <w:lang w:val="en-US"/>
        </w:rPr>
      </w:pPr>
      <w:r w:rsidRPr="00663DA6">
        <w:rPr>
          <w:rFonts w:asciiTheme="minorHAnsi" w:hAnsiTheme="minorHAnsi" w:cstheme="minorHAnsi"/>
          <w:i/>
          <w:iCs/>
          <w:sz w:val="24"/>
          <w:szCs w:val="24"/>
        </w:rPr>
        <w:t>Vui lòng hoàn thành khảo sát này</w:t>
      </w:r>
      <w:r w:rsidR="00D2730E" w:rsidRPr="00CE369D">
        <w:rPr>
          <w:rFonts w:ascii="Calibri" w:eastAsia="Calibri" w:hAnsi="Calibri" w:cs="Calibri"/>
          <w:i/>
          <w:iCs/>
          <w:sz w:val="24"/>
          <w:szCs w:val="24"/>
          <w:lang w:val="en-US"/>
        </w:rPr>
        <w:t xml:space="preserve">: </w:t>
      </w:r>
      <w:r w:rsidR="009D2381" w:rsidRPr="00CE369D">
        <w:rPr>
          <w:rFonts w:ascii="Calibri" w:eastAsia="Calibri" w:hAnsi="Calibri" w:cs="Calibri"/>
          <w:i/>
          <w:iCs/>
          <w:sz w:val="24"/>
          <w:szCs w:val="24"/>
          <w:lang w:val="en-US"/>
        </w:rPr>
        <w:t xml:space="preserve"> </w:t>
      </w:r>
      <w:hyperlink r:id="rId11" w:history="1">
        <w:r w:rsidR="00D2730E" w:rsidRPr="00453356">
          <w:rPr>
            <w:rStyle w:val="Hyperlink"/>
            <w:rFonts w:asciiTheme="minorHAnsi" w:hAnsiTheme="minorHAnsi" w:cstheme="minorHAnsi"/>
            <w:i/>
            <w:iCs/>
            <w:sz w:val="24"/>
            <w:szCs w:val="24"/>
          </w:rPr>
          <w:t>Registration Survey</w:t>
        </w:r>
      </w:hyperlink>
    </w:p>
    <w:p w14:paraId="78A56B1F" w14:textId="547FD3A6" w:rsidR="00E40676" w:rsidRPr="00EF6BF2" w:rsidRDefault="00E40676" w:rsidP="00CC3EC3">
      <w:pPr>
        <w:suppressAutoHyphens w:val="0"/>
        <w:autoSpaceDN/>
        <w:spacing w:line="240" w:lineRule="auto"/>
        <w:jc w:val="both"/>
        <w:rPr>
          <w:rFonts w:ascii="Times New Roman" w:eastAsia="Times New Roman" w:hAnsi="Times New Roman" w:cs="Times New Roman"/>
          <w:sz w:val="24"/>
          <w:szCs w:val="24"/>
          <w:lang w:val="en-US"/>
        </w:rPr>
      </w:pPr>
    </w:p>
    <w:p w14:paraId="7D6EA879" w14:textId="77777777" w:rsidR="00663DA6" w:rsidRPr="00663DA6" w:rsidRDefault="00663DA6" w:rsidP="00CC3EC3">
      <w:pPr>
        <w:spacing w:line="360" w:lineRule="exact"/>
        <w:jc w:val="both"/>
        <w:rPr>
          <w:rFonts w:asciiTheme="minorHAnsi" w:hAnsiTheme="minorHAnsi" w:cstheme="minorHAnsi"/>
          <w:sz w:val="24"/>
          <w:szCs w:val="24"/>
        </w:rPr>
      </w:pPr>
      <w:r w:rsidRPr="00663DA6">
        <w:rPr>
          <w:rFonts w:asciiTheme="minorHAnsi" w:hAnsiTheme="minorHAnsi" w:cstheme="minorHAnsi"/>
          <w:b/>
          <w:bCs/>
          <w:sz w:val="24"/>
          <w:szCs w:val="24"/>
        </w:rPr>
        <w:t>Thời gian:</w:t>
      </w:r>
      <w:r w:rsidRPr="00663DA6">
        <w:rPr>
          <w:rFonts w:asciiTheme="minorHAnsi" w:hAnsiTheme="minorHAnsi" w:cstheme="minorHAnsi"/>
          <w:sz w:val="24"/>
          <w:szCs w:val="24"/>
        </w:rPr>
        <w:t xml:space="preserve"> Ngày 14 tháng 12, 20:00-21:30 PM giờ Miền Đông Hoa Kỳ / Ngày 15 tháng 12, 08:00-09:30 AM giờ Việt Nam</w:t>
      </w:r>
    </w:p>
    <w:p w14:paraId="19423301" w14:textId="77777777" w:rsidR="00663DA6" w:rsidRPr="00663DA6" w:rsidRDefault="00663DA6" w:rsidP="00CC3EC3">
      <w:pPr>
        <w:spacing w:line="360" w:lineRule="exact"/>
        <w:jc w:val="both"/>
        <w:rPr>
          <w:rFonts w:asciiTheme="minorHAnsi" w:hAnsiTheme="minorHAnsi" w:cstheme="minorHAnsi"/>
          <w:sz w:val="24"/>
          <w:szCs w:val="24"/>
        </w:rPr>
      </w:pPr>
      <w:r w:rsidRPr="00663DA6">
        <w:rPr>
          <w:rFonts w:asciiTheme="minorHAnsi" w:hAnsiTheme="minorHAnsi" w:cstheme="minorHAnsi"/>
          <w:b/>
          <w:bCs/>
          <w:sz w:val="24"/>
          <w:szCs w:val="24"/>
        </w:rPr>
        <w:t>Đơn vị tổ chức:</w:t>
      </w:r>
      <w:r w:rsidRPr="00663DA6">
        <w:rPr>
          <w:rFonts w:asciiTheme="minorHAnsi" w:hAnsiTheme="minorHAnsi" w:cstheme="minorHAnsi"/>
          <w:sz w:val="24"/>
          <w:szCs w:val="24"/>
        </w:rPr>
        <w:t xml:space="preserve"> WWF và FSC</w:t>
      </w:r>
    </w:p>
    <w:p w14:paraId="1BAB6962" w14:textId="77777777" w:rsidR="00663DA6" w:rsidRPr="00663DA6" w:rsidRDefault="00663DA6" w:rsidP="00CC3EC3">
      <w:pPr>
        <w:spacing w:line="360" w:lineRule="exact"/>
        <w:jc w:val="both"/>
        <w:rPr>
          <w:rFonts w:asciiTheme="minorHAnsi" w:hAnsiTheme="minorHAnsi" w:cstheme="minorHAnsi"/>
          <w:sz w:val="24"/>
          <w:szCs w:val="24"/>
        </w:rPr>
      </w:pPr>
      <w:r w:rsidRPr="00663DA6">
        <w:rPr>
          <w:rFonts w:asciiTheme="minorHAnsi" w:hAnsiTheme="minorHAnsi" w:cstheme="minorHAnsi"/>
          <w:b/>
          <w:bCs/>
          <w:sz w:val="24"/>
          <w:szCs w:val="24"/>
        </w:rPr>
        <w:t>Hình thức:</w:t>
      </w:r>
      <w:r w:rsidRPr="00663DA6">
        <w:rPr>
          <w:rFonts w:asciiTheme="minorHAnsi" w:hAnsiTheme="minorHAnsi" w:cstheme="minorHAnsi"/>
          <w:sz w:val="24"/>
          <w:szCs w:val="24"/>
        </w:rPr>
        <w:t xml:space="preserve"> Hội thảo trực tuyến tương tác bằng tiếng Anh với phiên dịch đồng thời Tiếng Việt</w:t>
      </w:r>
    </w:p>
    <w:p w14:paraId="227D3B9B" w14:textId="3B711CE7" w:rsidR="00C565E2" w:rsidRPr="00C52846" w:rsidRDefault="00C565E2" w:rsidP="00CC3EC3">
      <w:pPr>
        <w:shd w:val="clear" w:color="auto" w:fill="FFFFFF" w:themeFill="background1"/>
        <w:jc w:val="both"/>
        <w:rPr>
          <w:rFonts w:ascii="Calibri" w:eastAsia="Calibri" w:hAnsi="Calibri" w:cs="Calibri"/>
          <w:sz w:val="24"/>
          <w:szCs w:val="24"/>
        </w:rPr>
      </w:pPr>
      <w:r w:rsidRPr="00C52846">
        <w:rPr>
          <w:rFonts w:ascii="Calibri" w:eastAsia="Calibri" w:hAnsi="Calibri" w:cs="Calibri"/>
          <w:sz w:val="24"/>
          <w:szCs w:val="24"/>
        </w:rPr>
        <w:t xml:space="preserve"> </w:t>
      </w:r>
    </w:p>
    <w:p w14:paraId="5CAFAA73" w14:textId="77777777" w:rsidR="00C565E2" w:rsidRPr="00663DA6" w:rsidRDefault="00C565E2" w:rsidP="00CC3EC3">
      <w:pPr>
        <w:shd w:val="clear" w:color="auto" w:fill="FFFFFF" w:themeFill="background1"/>
        <w:jc w:val="both"/>
        <w:rPr>
          <w:sz w:val="28"/>
          <w:szCs w:val="28"/>
        </w:rPr>
      </w:pPr>
    </w:p>
    <w:p w14:paraId="41765BA2" w14:textId="1B5FD373" w:rsidR="0084514A" w:rsidRPr="00EF6BF2" w:rsidRDefault="00663DA6" w:rsidP="00CC3EC3">
      <w:pPr>
        <w:shd w:val="clear" w:color="auto" w:fill="FFFFFF"/>
        <w:jc w:val="both"/>
        <w:rPr>
          <w:sz w:val="28"/>
          <w:szCs w:val="28"/>
        </w:rPr>
      </w:pPr>
      <w:r w:rsidRPr="00663DA6">
        <w:rPr>
          <w:rFonts w:asciiTheme="minorHAnsi" w:hAnsiTheme="minorHAnsi" w:cstheme="minorHAnsi"/>
          <w:b/>
          <w:bCs/>
          <w:sz w:val="28"/>
          <w:szCs w:val="28"/>
        </w:rPr>
        <w:t>Nội dung</w:t>
      </w:r>
      <w:r w:rsidR="00EC12E4" w:rsidRPr="00EF6BF2">
        <w:rPr>
          <w:rFonts w:ascii="Calibri" w:eastAsia="Calibri" w:hAnsi="Calibri" w:cs="Calibri"/>
          <w:b/>
          <w:sz w:val="28"/>
          <w:szCs w:val="28"/>
        </w:rPr>
        <w:t xml:space="preserve">: </w:t>
      </w:r>
      <w:r w:rsidR="00EC12E4" w:rsidRPr="00EF6BF2">
        <w:rPr>
          <w:rFonts w:ascii="Calibri" w:eastAsia="Calibri" w:hAnsi="Calibri" w:cs="Calibri"/>
          <w:sz w:val="28"/>
          <w:szCs w:val="28"/>
        </w:rPr>
        <w:t xml:space="preserve"> </w:t>
      </w:r>
    </w:p>
    <w:p w14:paraId="4131040E" w14:textId="77777777" w:rsidR="00C565E2" w:rsidRPr="00EF6BF2" w:rsidRDefault="00C565E2" w:rsidP="00CC3EC3">
      <w:pPr>
        <w:shd w:val="clear" w:color="auto" w:fill="FFFFFF" w:themeFill="background1"/>
        <w:jc w:val="both"/>
        <w:rPr>
          <w:rFonts w:ascii="Calibri" w:eastAsia="Calibri" w:hAnsi="Calibri" w:cs="Calibri"/>
          <w:sz w:val="24"/>
          <w:szCs w:val="24"/>
        </w:rPr>
      </w:pPr>
    </w:p>
    <w:p w14:paraId="247DE220" w14:textId="00E8622C" w:rsidR="0084514A" w:rsidRPr="00663DA6" w:rsidRDefault="00663DA6" w:rsidP="00CC3EC3">
      <w:pPr>
        <w:shd w:val="clear" w:color="auto" w:fill="FFFFFF" w:themeFill="background1"/>
        <w:jc w:val="both"/>
        <w:rPr>
          <w:rFonts w:ascii="Calibri" w:eastAsia="Calibri" w:hAnsi="Calibri" w:cs="Calibri"/>
          <w:sz w:val="24"/>
          <w:szCs w:val="24"/>
        </w:rPr>
      </w:pPr>
      <w:r w:rsidRPr="00663DA6">
        <w:rPr>
          <w:rFonts w:asciiTheme="minorHAnsi" w:hAnsiTheme="minorHAnsi" w:cstheme="minorHAnsi"/>
          <w:sz w:val="24"/>
          <w:szCs w:val="24"/>
        </w:rPr>
        <w:t>Ngày càng nhiều nhà bán lẻ nổi tiếng ở Hoa Kỳ và Châu Âu áp dụng các chính sách ưu tiên các sản phẩm gỗ được Hội đồng Quản lý Rừng (FSC) chứng nhận và quan tâm đến việc tìm nguồn cung ứng nhiều sản phẩm được chứng nhận hơn từ Việt Nam. Tại Hoa Kỳ, một số công ty này đã vận hành thường xuyên trong Nhóm Cung ứng Gỗ có Trách nhiệm, một trong các mục tiêu của nhóm là tăng cường sự sẵn có của đồ nội thất gỗ FSC và các sản phẩm giá trị gia tăng khác. Quỹ Bảo tồn Thiên nhiên Thế giới (WWF) và Hội đồng Quản lý Rừng (FSC) đang hợp tác với nhau để phát triển thông qua việc</w:t>
      </w:r>
      <w:r w:rsidR="08AC1F78" w:rsidRPr="00663DA6">
        <w:rPr>
          <w:rFonts w:ascii="Calibri" w:eastAsia="Calibri" w:hAnsi="Calibri" w:cs="Calibri"/>
          <w:sz w:val="24"/>
          <w:szCs w:val="24"/>
        </w:rPr>
        <w:t xml:space="preserve">: </w:t>
      </w:r>
    </w:p>
    <w:p w14:paraId="0C58A17F" w14:textId="77777777" w:rsidR="0084514A" w:rsidRPr="00EF6BF2" w:rsidRDefault="0084514A" w:rsidP="00CC3EC3">
      <w:pPr>
        <w:shd w:val="clear" w:color="auto" w:fill="FFFFFF"/>
        <w:jc w:val="both"/>
        <w:rPr>
          <w:rFonts w:ascii="Calibri" w:eastAsia="Calibri" w:hAnsi="Calibri" w:cs="Calibri"/>
          <w:sz w:val="24"/>
          <w:szCs w:val="24"/>
        </w:rPr>
      </w:pPr>
    </w:p>
    <w:p w14:paraId="3F383DA2" w14:textId="06F270F9" w:rsidR="0084514A" w:rsidRPr="00663DA6" w:rsidRDefault="00663DA6" w:rsidP="00CC3EC3">
      <w:pPr>
        <w:numPr>
          <w:ilvl w:val="0"/>
          <w:numId w:val="1"/>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Hỗ trợ tăng trưởng nguồn cung các sản phẩm được chứng nhận FSC từ Việt Nam và các nước Châu Á - Thái Bình Dương khác đến Bắc Mỹ.</w:t>
      </w:r>
    </w:p>
    <w:p w14:paraId="6BA1480A" w14:textId="4C04A054" w:rsidR="0084514A" w:rsidRPr="00663DA6" w:rsidRDefault="00663DA6" w:rsidP="00CC3EC3">
      <w:pPr>
        <w:numPr>
          <w:ilvl w:val="0"/>
          <w:numId w:val="1"/>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Tập trung và</w:t>
      </w:r>
      <w:bookmarkStart w:id="0" w:name="_GoBack"/>
      <w:bookmarkEnd w:id="0"/>
      <w:r w:rsidRPr="00663DA6">
        <w:rPr>
          <w:rFonts w:asciiTheme="minorHAnsi" w:hAnsiTheme="minorHAnsi" w:cstheme="minorHAnsi"/>
          <w:sz w:val="24"/>
          <w:szCs w:val="24"/>
        </w:rPr>
        <w:t>o các nguyên liệu chính – ví dụ như gỗ xẻ (bao gồm gỗ cao su), ván lạng, ván ép, ván sợi và ván dăm – những nguyên liệu có sẵn có FSC hiện còn hạn chế, điều này hạn chế khả năng của các công ty Việt Nam trong việc cung cấp các sản phẩm có chứng nhận FSC, tuân thủ chính sách và quy định của nhà bán lẻ, đóng góp vào mục tiêu tìm nguồn cung ứng của họ.</w:t>
      </w:r>
    </w:p>
    <w:p w14:paraId="25559FD2" w14:textId="428EC1BA" w:rsidR="0084514A" w:rsidRPr="00663DA6" w:rsidRDefault="00663DA6" w:rsidP="00CC3EC3">
      <w:pPr>
        <w:numPr>
          <w:ilvl w:val="0"/>
          <w:numId w:val="1"/>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lastRenderedPageBreak/>
        <w:t>Tạo điều kiện thuận lợi cho việc kết nối giữa người mua và người bán quan tâm, đặc biệt là những người hiện đang cung cấp các sản phẩm được chứng nhận FSC và/hoặc có thể tăng cường sản xuất nếu có đủ nhu cầu.</w:t>
      </w:r>
    </w:p>
    <w:p w14:paraId="57876C34" w14:textId="77777777" w:rsidR="00251F3C" w:rsidRDefault="00251F3C" w:rsidP="00CC3EC3">
      <w:pPr>
        <w:shd w:val="clear" w:color="auto" w:fill="FFFFFF"/>
        <w:jc w:val="both"/>
        <w:rPr>
          <w:rFonts w:ascii="Calibri" w:eastAsia="Calibri" w:hAnsi="Calibri" w:cs="Calibri"/>
          <w:b/>
          <w:sz w:val="28"/>
          <w:szCs w:val="28"/>
        </w:rPr>
      </w:pPr>
    </w:p>
    <w:p w14:paraId="2EE7DB10" w14:textId="20520FC8" w:rsidR="00C565E2" w:rsidRPr="00663DA6" w:rsidRDefault="00663DA6" w:rsidP="00CC3EC3">
      <w:pPr>
        <w:shd w:val="clear" w:color="auto" w:fill="FFFFFF"/>
        <w:jc w:val="both"/>
        <w:rPr>
          <w:sz w:val="28"/>
          <w:szCs w:val="28"/>
        </w:rPr>
      </w:pPr>
      <w:r w:rsidRPr="00663DA6">
        <w:rPr>
          <w:rFonts w:asciiTheme="minorHAnsi" w:hAnsiTheme="minorHAnsi" w:cstheme="minorHAnsi"/>
          <w:b/>
          <w:bCs/>
          <w:sz w:val="28"/>
          <w:szCs w:val="28"/>
        </w:rPr>
        <w:t>Mục đích chính của sự kiện</w:t>
      </w:r>
      <w:r w:rsidR="00C565E2" w:rsidRPr="00663DA6">
        <w:rPr>
          <w:rFonts w:ascii="Calibri" w:eastAsia="Calibri" w:hAnsi="Calibri" w:cs="Calibri"/>
          <w:b/>
          <w:sz w:val="28"/>
          <w:szCs w:val="28"/>
        </w:rPr>
        <w:t>:</w:t>
      </w:r>
      <w:r w:rsidR="00C565E2" w:rsidRPr="00663DA6">
        <w:rPr>
          <w:rFonts w:ascii="Calibri" w:eastAsia="Calibri" w:hAnsi="Calibri" w:cs="Calibri"/>
          <w:sz w:val="28"/>
          <w:szCs w:val="28"/>
        </w:rPr>
        <w:t xml:space="preserve"> </w:t>
      </w:r>
    </w:p>
    <w:p w14:paraId="0FCBB362" w14:textId="77777777" w:rsidR="00C565E2" w:rsidRPr="00EF6BF2" w:rsidRDefault="00C565E2" w:rsidP="00CC3EC3">
      <w:pPr>
        <w:shd w:val="clear" w:color="auto" w:fill="FFFFFF"/>
        <w:jc w:val="both"/>
        <w:rPr>
          <w:rFonts w:ascii="Calibri" w:eastAsia="Calibri" w:hAnsi="Calibri" w:cs="Calibri"/>
          <w:sz w:val="24"/>
          <w:szCs w:val="24"/>
        </w:rPr>
      </w:pPr>
    </w:p>
    <w:p w14:paraId="14AD5D6B" w14:textId="6626B3F0" w:rsidR="00C565E2" w:rsidRPr="00663DA6" w:rsidRDefault="00663DA6" w:rsidP="00CC3EC3">
      <w:pPr>
        <w:numPr>
          <w:ilvl w:val="0"/>
          <w:numId w:val="2"/>
        </w:numPr>
        <w:jc w:val="both"/>
        <w:rPr>
          <w:rFonts w:ascii="Calibri" w:eastAsia="Calibri" w:hAnsi="Calibri" w:cs="Calibri"/>
          <w:sz w:val="24"/>
          <w:szCs w:val="24"/>
        </w:rPr>
      </w:pPr>
      <w:r w:rsidRPr="00663DA6">
        <w:rPr>
          <w:rFonts w:asciiTheme="minorHAnsi" w:hAnsiTheme="minorHAnsi" w:cstheme="minorHAnsi"/>
          <w:sz w:val="24"/>
          <w:szCs w:val="24"/>
        </w:rPr>
        <w:t>Khuyến khích tăng trưởng kinh doanh sản phẩm gỗ và đồ nội thất có trách nhiệm giữa Việt Nam và Bắc Mỹ</w:t>
      </w:r>
      <w:r w:rsidRPr="00663DA6">
        <w:rPr>
          <w:rFonts w:ascii="Calibri" w:eastAsia="Calibri" w:hAnsi="Calibri" w:cs="Calibri"/>
          <w:sz w:val="24"/>
          <w:szCs w:val="24"/>
        </w:rPr>
        <w:t>.</w:t>
      </w:r>
    </w:p>
    <w:p w14:paraId="59E588CB" w14:textId="35B9C9A8" w:rsidR="00C565E2" w:rsidRPr="00663DA6" w:rsidRDefault="00663DA6" w:rsidP="00CC3EC3">
      <w:pPr>
        <w:numPr>
          <w:ilvl w:val="0"/>
          <w:numId w:val="2"/>
        </w:numPr>
        <w:jc w:val="both"/>
        <w:rPr>
          <w:rFonts w:ascii="Calibri" w:eastAsia="Calibri" w:hAnsi="Calibri" w:cs="Calibri"/>
          <w:sz w:val="24"/>
          <w:szCs w:val="24"/>
        </w:rPr>
      </w:pPr>
      <w:r w:rsidRPr="00663DA6">
        <w:rPr>
          <w:rFonts w:asciiTheme="minorHAnsi" w:hAnsiTheme="minorHAnsi" w:cstheme="minorHAnsi"/>
          <w:sz w:val="24"/>
          <w:szCs w:val="24"/>
        </w:rPr>
        <w:t>Thông báo cho các công ty Việt Nam về nhu cầu đối với sản phẩm gỗ và đồ nội thất có chứng nhận FSC từ các nhà bán lẻ và thương hiệu hàng đầu</w:t>
      </w:r>
      <w:r w:rsidRPr="00663DA6">
        <w:rPr>
          <w:rFonts w:ascii="Calibri" w:eastAsia="Calibri" w:hAnsi="Calibri" w:cs="Calibri"/>
          <w:sz w:val="24"/>
          <w:szCs w:val="24"/>
        </w:rPr>
        <w:t>.</w:t>
      </w:r>
      <w:r w:rsidR="00C565E2" w:rsidRPr="00663DA6">
        <w:rPr>
          <w:rFonts w:ascii="Calibri" w:eastAsia="Calibri" w:hAnsi="Calibri" w:cs="Calibri"/>
          <w:sz w:val="24"/>
          <w:szCs w:val="24"/>
        </w:rPr>
        <w:t xml:space="preserve"> </w:t>
      </w:r>
    </w:p>
    <w:p w14:paraId="55BDB30E" w14:textId="463489D5" w:rsidR="00C565E2" w:rsidRPr="00EF6BF2" w:rsidRDefault="00663DA6" w:rsidP="00CC3EC3">
      <w:pPr>
        <w:numPr>
          <w:ilvl w:val="0"/>
          <w:numId w:val="2"/>
        </w:numPr>
        <w:jc w:val="both"/>
        <w:rPr>
          <w:rFonts w:ascii="Calibri" w:eastAsia="Calibri" w:hAnsi="Calibri" w:cs="Calibri"/>
          <w:sz w:val="24"/>
          <w:szCs w:val="24"/>
        </w:rPr>
      </w:pPr>
      <w:r w:rsidRPr="00663DA6">
        <w:rPr>
          <w:rFonts w:asciiTheme="minorHAnsi" w:hAnsiTheme="minorHAnsi" w:cstheme="minorHAnsi"/>
          <w:sz w:val="24"/>
          <w:szCs w:val="24"/>
        </w:rPr>
        <w:t>Chia sẻ chiến lược của WWF và FSC trong việc hỗ trợ tăng trưởng nguồn cung FSC tại Việt Nam và kết nối cung cầu.</w:t>
      </w:r>
    </w:p>
    <w:p w14:paraId="0EF3C3CE" w14:textId="77777777" w:rsidR="00CC65BF" w:rsidRPr="00EF6BF2" w:rsidRDefault="00CC65BF" w:rsidP="00CC3EC3">
      <w:pPr>
        <w:shd w:val="clear" w:color="auto" w:fill="FFFFFF"/>
        <w:jc w:val="both"/>
        <w:rPr>
          <w:rFonts w:ascii="Calibri" w:eastAsia="Calibri" w:hAnsi="Calibri" w:cs="Calibri"/>
          <w:b/>
          <w:sz w:val="24"/>
          <w:szCs w:val="24"/>
        </w:rPr>
      </w:pPr>
    </w:p>
    <w:p w14:paraId="431D9562" w14:textId="155F2696" w:rsidR="0084514A" w:rsidRPr="00663DA6" w:rsidRDefault="00663DA6" w:rsidP="00CC3EC3">
      <w:pPr>
        <w:shd w:val="clear" w:color="auto" w:fill="FFFFFF"/>
        <w:jc w:val="both"/>
        <w:rPr>
          <w:sz w:val="28"/>
          <w:szCs w:val="28"/>
        </w:rPr>
      </w:pPr>
      <w:r w:rsidRPr="00663DA6">
        <w:rPr>
          <w:rFonts w:asciiTheme="minorHAnsi" w:hAnsiTheme="minorHAnsi" w:cstheme="minorHAnsi"/>
          <w:b/>
          <w:bCs/>
          <w:sz w:val="28"/>
          <w:szCs w:val="28"/>
        </w:rPr>
        <w:t>Những người tham gia chính</w:t>
      </w:r>
      <w:r w:rsidR="00EC12E4" w:rsidRPr="00663DA6">
        <w:rPr>
          <w:rFonts w:ascii="Calibri" w:eastAsia="Calibri" w:hAnsi="Calibri" w:cs="Calibri"/>
          <w:b/>
          <w:sz w:val="28"/>
          <w:szCs w:val="28"/>
        </w:rPr>
        <w:t xml:space="preserve">: </w:t>
      </w:r>
      <w:r w:rsidR="00EC12E4" w:rsidRPr="00663DA6">
        <w:rPr>
          <w:rFonts w:ascii="Calibri" w:eastAsia="Calibri" w:hAnsi="Calibri" w:cs="Calibri"/>
          <w:sz w:val="28"/>
          <w:szCs w:val="28"/>
        </w:rPr>
        <w:t xml:space="preserve"> </w:t>
      </w:r>
    </w:p>
    <w:p w14:paraId="60F8B514" w14:textId="77777777" w:rsidR="0084514A" w:rsidRPr="00EF6BF2" w:rsidRDefault="0084514A" w:rsidP="00CC3EC3">
      <w:pPr>
        <w:shd w:val="clear" w:color="auto" w:fill="FFFFFF"/>
        <w:jc w:val="both"/>
        <w:rPr>
          <w:rFonts w:ascii="Calibri" w:eastAsia="Calibri" w:hAnsi="Calibri" w:cs="Calibri"/>
          <w:sz w:val="24"/>
          <w:szCs w:val="24"/>
        </w:rPr>
      </w:pPr>
    </w:p>
    <w:p w14:paraId="1ECDA200" w14:textId="78F5AB00" w:rsidR="00CC65BF" w:rsidRPr="00663DA6" w:rsidRDefault="00663DA6" w:rsidP="00CC3EC3">
      <w:pPr>
        <w:numPr>
          <w:ilvl w:val="0"/>
          <w:numId w:val="3"/>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 xml:space="preserve">Các nhà bán lẻ lớn của Hoa Kỳ, bao gồm cả những nhà bán lẻ tham gia Nhóm tìm nguồn cung ứng gỗ có trách nhiệm của WWF-US, bao gồm </w:t>
      </w:r>
      <w:r w:rsidR="00EC12E4" w:rsidRPr="00663DA6">
        <w:rPr>
          <w:rFonts w:ascii="Calibri" w:eastAsia="Calibri" w:hAnsi="Calibri" w:cs="Calibri"/>
          <w:sz w:val="24"/>
          <w:szCs w:val="24"/>
        </w:rPr>
        <w:t>CITY Furniture, Costco, Lowe’s, Macy’s, Williams-Son</w:t>
      </w:r>
      <w:r w:rsidR="00CC65BF" w:rsidRPr="00663DA6">
        <w:rPr>
          <w:rFonts w:ascii="Calibri" w:eastAsia="Calibri" w:hAnsi="Calibri" w:cs="Calibri"/>
          <w:sz w:val="24"/>
          <w:szCs w:val="24"/>
        </w:rPr>
        <w:t>oma</w:t>
      </w:r>
      <w:r w:rsidRPr="00663DA6">
        <w:rPr>
          <w:rFonts w:ascii="Calibri" w:eastAsia="Calibri" w:hAnsi="Calibri" w:cs="Calibri"/>
          <w:sz w:val="24"/>
          <w:szCs w:val="24"/>
        </w:rPr>
        <w:t>.</w:t>
      </w:r>
    </w:p>
    <w:p w14:paraId="31227E8F" w14:textId="5F7F0C28" w:rsidR="00CC65BF" w:rsidRPr="00663DA6" w:rsidRDefault="00663DA6" w:rsidP="00CC3EC3">
      <w:pPr>
        <w:numPr>
          <w:ilvl w:val="0"/>
          <w:numId w:val="3"/>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Các nhà sản xuất đồ gỗ nội thất và nguyên liệu đầu vào cho đồ gỗ nội thất Việt Nam.</w:t>
      </w:r>
      <w:r w:rsidR="00CC65BF" w:rsidRPr="00663DA6">
        <w:rPr>
          <w:rFonts w:ascii="Calibri" w:eastAsia="Calibri" w:hAnsi="Calibri" w:cs="Calibri"/>
          <w:sz w:val="24"/>
          <w:szCs w:val="24"/>
        </w:rPr>
        <w:t xml:space="preserve"> </w:t>
      </w:r>
    </w:p>
    <w:p w14:paraId="1A5ACF06" w14:textId="05FD3FA3" w:rsidR="00CC65BF" w:rsidRPr="00663DA6" w:rsidRDefault="00663DA6" w:rsidP="00CC3EC3">
      <w:pPr>
        <w:numPr>
          <w:ilvl w:val="0"/>
          <w:numId w:val="3"/>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Các công ty Việt Nam trong ngành cao su</w:t>
      </w:r>
      <w:r w:rsidRPr="00663DA6">
        <w:rPr>
          <w:rFonts w:ascii="Calibri" w:eastAsia="Calibri" w:hAnsi="Calibri" w:cs="Calibri"/>
          <w:sz w:val="24"/>
          <w:szCs w:val="24"/>
        </w:rPr>
        <w:t>.</w:t>
      </w:r>
    </w:p>
    <w:p w14:paraId="543713E5" w14:textId="00570C8D" w:rsidR="00CC65BF" w:rsidRPr="00663DA6" w:rsidRDefault="00663DA6" w:rsidP="00CC3EC3">
      <w:pPr>
        <w:numPr>
          <w:ilvl w:val="0"/>
          <w:numId w:val="3"/>
        </w:num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Các hiệp hội ngành đại diện cho ngành nội thất gỗ và cao su của Việt Nam.</w:t>
      </w:r>
    </w:p>
    <w:p w14:paraId="36F4B1E0" w14:textId="77777777" w:rsidR="00251F3C" w:rsidRPr="00EF6BF2" w:rsidRDefault="00251F3C" w:rsidP="00CC3EC3">
      <w:pPr>
        <w:shd w:val="clear" w:color="auto" w:fill="FFFFFF" w:themeFill="background1"/>
        <w:jc w:val="both"/>
        <w:rPr>
          <w:rFonts w:ascii="Calibri" w:eastAsia="Calibri" w:hAnsi="Calibri" w:cs="Calibri"/>
          <w:sz w:val="24"/>
          <w:szCs w:val="24"/>
        </w:rPr>
      </w:pPr>
    </w:p>
    <w:p w14:paraId="6E5F4F94" w14:textId="052199FA" w:rsidR="0084514A" w:rsidRPr="00663DA6" w:rsidRDefault="00663DA6" w:rsidP="00CC3EC3">
      <w:pPr>
        <w:shd w:val="clear" w:color="auto" w:fill="FFFFFF"/>
        <w:jc w:val="both"/>
        <w:rPr>
          <w:rFonts w:ascii="Calibri" w:eastAsia="Calibri" w:hAnsi="Calibri" w:cs="Calibri"/>
          <w:b/>
          <w:bCs/>
          <w:sz w:val="28"/>
          <w:szCs w:val="28"/>
        </w:rPr>
      </w:pPr>
      <w:r w:rsidRPr="00663DA6">
        <w:rPr>
          <w:rFonts w:asciiTheme="minorHAnsi" w:hAnsiTheme="minorHAnsi" w:cstheme="minorHAnsi"/>
          <w:b/>
          <w:bCs/>
          <w:sz w:val="28"/>
          <w:szCs w:val="28"/>
        </w:rPr>
        <w:t>Chương trình sự kiện</w:t>
      </w:r>
    </w:p>
    <w:p w14:paraId="78329DFC" w14:textId="77777777" w:rsidR="00C565E2" w:rsidRPr="00EF6BF2" w:rsidRDefault="00C565E2" w:rsidP="00CC3EC3">
      <w:pPr>
        <w:jc w:val="both"/>
        <w:rPr>
          <w:rFonts w:ascii="Calibri" w:eastAsia="Calibri" w:hAnsi="Calibri" w:cs="Calibri"/>
          <w:b/>
          <w:sz w:val="24"/>
          <w:szCs w:val="24"/>
        </w:rPr>
      </w:pPr>
    </w:p>
    <w:p w14:paraId="273F76E0" w14:textId="5A1C7297" w:rsidR="0084514A" w:rsidRPr="00663DA6" w:rsidRDefault="00663DA6" w:rsidP="00CC3EC3">
      <w:pPr>
        <w:jc w:val="both"/>
        <w:rPr>
          <w:sz w:val="24"/>
          <w:szCs w:val="24"/>
        </w:rPr>
      </w:pPr>
      <w:r w:rsidRPr="00663DA6">
        <w:rPr>
          <w:rFonts w:asciiTheme="minorHAnsi" w:hAnsiTheme="minorHAnsi" w:cstheme="minorHAnsi"/>
          <w:b/>
          <w:bCs/>
          <w:sz w:val="24"/>
          <w:szCs w:val="24"/>
        </w:rPr>
        <w:t>Phần 1: Lời mở đầu (10 phút</w:t>
      </w:r>
      <w:r w:rsidRPr="00663DA6">
        <w:rPr>
          <w:rFonts w:asciiTheme="minorHAnsi" w:hAnsiTheme="minorHAnsi" w:cstheme="minorHAnsi"/>
          <w:sz w:val="24"/>
          <w:szCs w:val="24"/>
        </w:rPr>
        <w:t>)</w:t>
      </w:r>
      <w:r w:rsidR="00EC12E4" w:rsidRPr="00663DA6">
        <w:rPr>
          <w:rFonts w:ascii="Calibri" w:eastAsia="Calibri" w:hAnsi="Calibri" w:cs="Calibri"/>
          <w:b/>
          <w:sz w:val="24"/>
          <w:szCs w:val="24"/>
        </w:rPr>
        <w:t xml:space="preserve">: </w:t>
      </w:r>
      <w:r w:rsidR="00EC12E4" w:rsidRPr="00663DA6">
        <w:rPr>
          <w:rFonts w:ascii="Calibri" w:eastAsia="Calibri" w:hAnsi="Calibri" w:cs="Calibri"/>
          <w:sz w:val="24"/>
          <w:szCs w:val="24"/>
        </w:rPr>
        <w:t xml:space="preserve"> </w:t>
      </w:r>
    </w:p>
    <w:p w14:paraId="0D7365E9" w14:textId="77777777" w:rsidR="00D2650A" w:rsidRPr="00663DA6" w:rsidRDefault="00D2650A" w:rsidP="00CC3EC3">
      <w:pPr>
        <w:ind w:left="1080"/>
        <w:jc w:val="both"/>
        <w:rPr>
          <w:sz w:val="24"/>
          <w:szCs w:val="24"/>
        </w:rPr>
      </w:pPr>
    </w:p>
    <w:p w14:paraId="48C02912" w14:textId="6550A44B" w:rsidR="0084514A" w:rsidRPr="00663DA6" w:rsidRDefault="00663DA6" w:rsidP="00CC3EC3">
      <w:pPr>
        <w:shd w:val="clear" w:color="auto" w:fill="FFFFFF" w:themeFill="background1"/>
        <w:jc w:val="both"/>
        <w:rPr>
          <w:rFonts w:ascii="Calibri" w:eastAsia="Calibri" w:hAnsi="Calibri" w:cs="Calibri"/>
          <w:i/>
          <w:iCs/>
          <w:sz w:val="24"/>
          <w:szCs w:val="24"/>
        </w:rPr>
      </w:pPr>
      <w:r w:rsidRPr="00663DA6">
        <w:rPr>
          <w:rFonts w:asciiTheme="minorHAnsi" w:hAnsiTheme="minorHAnsi" w:cstheme="minorHAnsi"/>
          <w:i/>
          <w:iCs/>
          <w:sz w:val="24"/>
          <w:szCs w:val="24"/>
        </w:rPr>
        <w:t>Diễn giả</w:t>
      </w:r>
      <w:r w:rsidR="00EC12E4" w:rsidRPr="00663DA6">
        <w:rPr>
          <w:rFonts w:ascii="Calibri" w:eastAsia="Calibri" w:hAnsi="Calibri" w:cs="Calibri"/>
          <w:i/>
          <w:iCs/>
          <w:sz w:val="24"/>
          <w:szCs w:val="24"/>
        </w:rPr>
        <w:t xml:space="preserve">:  </w:t>
      </w:r>
    </w:p>
    <w:p w14:paraId="0EF46C23" w14:textId="2493A443" w:rsidR="0084514A" w:rsidRPr="00663DA6" w:rsidRDefault="00663DA6" w:rsidP="00CC3EC3">
      <w:pPr>
        <w:numPr>
          <w:ilvl w:val="0"/>
          <w:numId w:val="5"/>
        </w:numPr>
        <w:ind w:left="1080"/>
        <w:jc w:val="both"/>
        <w:rPr>
          <w:rFonts w:ascii="Calibri" w:eastAsia="Calibri" w:hAnsi="Calibri" w:cs="Calibri"/>
          <w:i/>
          <w:iCs/>
          <w:sz w:val="24"/>
          <w:szCs w:val="24"/>
        </w:rPr>
      </w:pPr>
      <w:r w:rsidRPr="00663DA6">
        <w:rPr>
          <w:rFonts w:asciiTheme="minorHAnsi" w:hAnsiTheme="minorHAnsi" w:cstheme="minorHAnsi"/>
          <w:sz w:val="24"/>
          <w:szCs w:val="24"/>
        </w:rPr>
        <w:t>Vũ Thị Quế Anh, FSC Việt Nam – Phát biểu khai mạc &amp; Giới thiệu</w:t>
      </w:r>
    </w:p>
    <w:p w14:paraId="60943AB0" w14:textId="73649B0C" w:rsidR="0084514A" w:rsidRPr="00663DA6" w:rsidRDefault="00663DA6" w:rsidP="00CC3EC3">
      <w:pPr>
        <w:numPr>
          <w:ilvl w:val="0"/>
          <w:numId w:val="5"/>
        </w:numPr>
        <w:ind w:left="1080"/>
        <w:jc w:val="both"/>
        <w:rPr>
          <w:rFonts w:ascii="Calibri" w:eastAsia="Calibri" w:hAnsi="Calibri" w:cs="Calibri"/>
          <w:i/>
          <w:iCs/>
          <w:sz w:val="24"/>
          <w:szCs w:val="24"/>
        </w:rPr>
      </w:pPr>
      <w:r w:rsidRPr="00663DA6">
        <w:rPr>
          <w:rFonts w:asciiTheme="minorHAnsi" w:hAnsiTheme="minorHAnsi" w:cstheme="minorHAnsi"/>
          <w:sz w:val="24"/>
          <w:szCs w:val="24"/>
        </w:rPr>
        <w:t>Jason Grant, WWF Hoa Kỳ - Nhóm cung ứng gỗ có trách nhiệm</w:t>
      </w:r>
      <w:r w:rsidR="00EC12E4" w:rsidRPr="00663DA6">
        <w:rPr>
          <w:rFonts w:ascii="Calibri" w:eastAsia="Calibri" w:hAnsi="Calibri" w:cs="Calibri"/>
          <w:i/>
          <w:iCs/>
          <w:sz w:val="24"/>
          <w:szCs w:val="24"/>
        </w:rPr>
        <w:t xml:space="preserve"> </w:t>
      </w:r>
    </w:p>
    <w:p w14:paraId="319C4C4D" w14:textId="77777777" w:rsidR="0084514A" w:rsidRPr="00663DA6" w:rsidRDefault="0084514A" w:rsidP="00CC3EC3">
      <w:pPr>
        <w:shd w:val="clear" w:color="auto" w:fill="FFFFFF"/>
        <w:jc w:val="both"/>
        <w:rPr>
          <w:rFonts w:ascii="Calibri" w:eastAsia="Calibri" w:hAnsi="Calibri" w:cs="Calibri"/>
          <w:sz w:val="24"/>
          <w:szCs w:val="24"/>
        </w:rPr>
      </w:pPr>
    </w:p>
    <w:p w14:paraId="5428020F" w14:textId="7E4AD561" w:rsidR="0084514A" w:rsidRPr="00663DA6" w:rsidRDefault="00663DA6" w:rsidP="00CC3EC3">
      <w:pPr>
        <w:jc w:val="both"/>
        <w:rPr>
          <w:sz w:val="24"/>
          <w:szCs w:val="24"/>
        </w:rPr>
      </w:pPr>
      <w:r w:rsidRPr="00663DA6">
        <w:rPr>
          <w:rFonts w:asciiTheme="minorHAnsi" w:hAnsiTheme="minorHAnsi" w:cstheme="minorHAnsi"/>
          <w:b/>
          <w:bCs/>
          <w:sz w:val="24"/>
          <w:szCs w:val="24"/>
        </w:rPr>
        <w:t>Phần 2: Nhu cầu về nội thất gỗ có chứng chỉ FSC (20 phút</w:t>
      </w:r>
      <w:r w:rsidR="08AC1F78" w:rsidRPr="00663DA6">
        <w:rPr>
          <w:rFonts w:ascii="Calibri" w:eastAsia="Calibri" w:hAnsi="Calibri" w:cs="Calibri"/>
          <w:b/>
          <w:bCs/>
          <w:sz w:val="24"/>
          <w:szCs w:val="24"/>
        </w:rPr>
        <w:t xml:space="preserve">): </w:t>
      </w:r>
      <w:r w:rsidR="08AC1F78" w:rsidRPr="00663DA6">
        <w:rPr>
          <w:rFonts w:ascii="Calibri" w:eastAsia="Calibri" w:hAnsi="Calibri" w:cs="Calibri"/>
          <w:sz w:val="24"/>
          <w:szCs w:val="24"/>
        </w:rPr>
        <w:t xml:space="preserve"> </w:t>
      </w:r>
    </w:p>
    <w:p w14:paraId="1DE3DC5B" w14:textId="77777777" w:rsidR="0084514A" w:rsidRPr="00663DA6" w:rsidRDefault="0084514A" w:rsidP="00CC3EC3">
      <w:pPr>
        <w:shd w:val="clear" w:color="auto" w:fill="FFFFFF"/>
        <w:jc w:val="both"/>
        <w:rPr>
          <w:rFonts w:ascii="Calibri" w:eastAsia="Calibri" w:hAnsi="Calibri" w:cs="Calibri"/>
          <w:sz w:val="24"/>
          <w:szCs w:val="24"/>
        </w:rPr>
      </w:pPr>
    </w:p>
    <w:p w14:paraId="49895FE8" w14:textId="62285A85" w:rsidR="0084514A" w:rsidRPr="00663DA6" w:rsidRDefault="00663DA6" w:rsidP="00CC3EC3">
      <w:pPr>
        <w:jc w:val="both"/>
        <w:rPr>
          <w:rFonts w:ascii="Calibri" w:eastAsia="Calibri" w:hAnsi="Calibri" w:cs="Calibri"/>
          <w:sz w:val="24"/>
          <w:szCs w:val="24"/>
        </w:rPr>
      </w:pPr>
      <w:r w:rsidRPr="00663DA6">
        <w:rPr>
          <w:rFonts w:asciiTheme="minorHAnsi" w:hAnsiTheme="minorHAnsi" w:cstheme="minorHAnsi"/>
          <w:sz w:val="24"/>
          <w:szCs w:val="24"/>
        </w:rPr>
        <w:t xml:space="preserve">Các nhà bán lẻ được chọn chia sẻ các chính sách về gỗ và thực tiễn tìm nguồn cung ứng có trách nhiệm của họ, đồng thời mô tả những thách thức trong việc đáp ứng nhu cầu của họ đối với các sản phẩm được chứng nhận FSC; Hội đồng Nội thất Bền vững cung cấp thông tin về </w:t>
      </w:r>
      <w:hyperlink r:id="rId12">
        <w:r w:rsidRPr="00663DA6">
          <w:rPr>
            <w:rStyle w:val="Hyperlink"/>
            <w:rFonts w:ascii="Calibri" w:eastAsia="Calibri" w:hAnsi="Calibri" w:cs="Calibri"/>
            <w:sz w:val="24"/>
            <w:szCs w:val="24"/>
          </w:rPr>
          <w:t>Thẻ điểm nội thất gỗ</w:t>
        </w:r>
      </w:hyperlink>
    </w:p>
    <w:p w14:paraId="3A42B227" w14:textId="77777777" w:rsidR="00400E51" w:rsidRPr="00663DA6" w:rsidRDefault="00400E51" w:rsidP="00CC3EC3">
      <w:pPr>
        <w:jc w:val="both"/>
        <w:rPr>
          <w:rFonts w:ascii="Calibri" w:eastAsia="Calibri" w:hAnsi="Calibri" w:cs="Calibri"/>
          <w:sz w:val="24"/>
          <w:szCs w:val="24"/>
        </w:rPr>
      </w:pPr>
    </w:p>
    <w:p w14:paraId="15C21495" w14:textId="63F00540" w:rsidR="0084514A" w:rsidRPr="00663DA6" w:rsidRDefault="00663DA6" w:rsidP="00CC3EC3">
      <w:pPr>
        <w:shd w:val="clear" w:color="auto" w:fill="FFFFFF" w:themeFill="background1"/>
        <w:jc w:val="both"/>
        <w:rPr>
          <w:rFonts w:ascii="Calibri" w:eastAsia="Calibri" w:hAnsi="Calibri" w:cs="Calibri"/>
          <w:i/>
          <w:iCs/>
          <w:sz w:val="24"/>
          <w:szCs w:val="24"/>
        </w:rPr>
      </w:pPr>
      <w:r w:rsidRPr="00663DA6">
        <w:rPr>
          <w:rFonts w:asciiTheme="minorHAnsi" w:hAnsiTheme="minorHAnsi" w:cstheme="minorHAnsi"/>
          <w:i/>
          <w:iCs/>
          <w:sz w:val="24"/>
          <w:szCs w:val="24"/>
        </w:rPr>
        <w:t>Diễn giả</w:t>
      </w:r>
      <w:r w:rsidR="00EC12E4" w:rsidRPr="00663DA6">
        <w:rPr>
          <w:rFonts w:ascii="Calibri" w:eastAsia="Calibri" w:hAnsi="Calibri" w:cs="Calibri"/>
          <w:i/>
          <w:iCs/>
          <w:sz w:val="24"/>
          <w:szCs w:val="24"/>
        </w:rPr>
        <w:t xml:space="preserve">:  </w:t>
      </w:r>
    </w:p>
    <w:p w14:paraId="4CA09406" w14:textId="2310E9F1" w:rsidR="00612BC0" w:rsidRPr="00663DA6" w:rsidRDefault="08AC1F78" w:rsidP="00CC3EC3">
      <w:pPr>
        <w:pStyle w:val="ListParagraph"/>
        <w:numPr>
          <w:ilvl w:val="0"/>
          <w:numId w:val="14"/>
        </w:numPr>
        <w:ind w:left="1080"/>
        <w:jc w:val="both"/>
        <w:rPr>
          <w:rFonts w:ascii="Calibri" w:eastAsia="Calibri" w:hAnsi="Calibri" w:cs="Calibri"/>
          <w:i/>
          <w:iCs/>
          <w:sz w:val="24"/>
          <w:szCs w:val="24"/>
        </w:rPr>
      </w:pPr>
      <w:r w:rsidRPr="00663DA6">
        <w:rPr>
          <w:rFonts w:ascii="Calibri" w:eastAsia="Calibri" w:hAnsi="Calibri" w:cs="Calibri"/>
          <w:i/>
          <w:iCs/>
          <w:sz w:val="24"/>
          <w:szCs w:val="24"/>
        </w:rPr>
        <w:t xml:space="preserve">Jameson Dion, </w:t>
      </w:r>
      <w:r w:rsidR="00663DA6" w:rsidRPr="00663DA6">
        <w:rPr>
          <w:rFonts w:asciiTheme="minorHAnsi" w:hAnsiTheme="minorHAnsi" w:cstheme="minorHAnsi"/>
          <w:sz w:val="24"/>
          <w:szCs w:val="24"/>
        </w:rPr>
        <w:t xml:space="preserve">Công ty </w:t>
      </w:r>
      <w:r w:rsidRPr="00663DA6">
        <w:rPr>
          <w:rFonts w:ascii="Calibri" w:eastAsia="Calibri" w:hAnsi="Calibri" w:cs="Calibri"/>
          <w:i/>
          <w:iCs/>
          <w:sz w:val="24"/>
          <w:szCs w:val="24"/>
        </w:rPr>
        <w:t>CITY Furniture</w:t>
      </w:r>
    </w:p>
    <w:p w14:paraId="319B8F38" w14:textId="77CD5F2A" w:rsidR="08AC1F78" w:rsidRPr="00663DA6" w:rsidRDefault="08AC1F78" w:rsidP="00CC3EC3">
      <w:pPr>
        <w:pStyle w:val="ListParagraph"/>
        <w:numPr>
          <w:ilvl w:val="0"/>
          <w:numId w:val="14"/>
        </w:numPr>
        <w:ind w:left="1080"/>
        <w:jc w:val="both"/>
        <w:rPr>
          <w:rFonts w:ascii="Calibri" w:eastAsia="Calibri" w:hAnsi="Calibri" w:cs="Calibri"/>
          <w:i/>
          <w:iCs/>
          <w:sz w:val="24"/>
          <w:szCs w:val="24"/>
        </w:rPr>
      </w:pPr>
      <w:r w:rsidRPr="00663DA6">
        <w:rPr>
          <w:rFonts w:ascii="Calibri" w:eastAsia="Calibri" w:hAnsi="Calibri" w:cs="Calibri"/>
          <w:i/>
          <w:iCs/>
          <w:sz w:val="24"/>
          <w:szCs w:val="24"/>
        </w:rPr>
        <w:lastRenderedPageBreak/>
        <w:t xml:space="preserve">Angie Kenny, </w:t>
      </w:r>
      <w:r w:rsidR="00663DA6" w:rsidRPr="00663DA6">
        <w:rPr>
          <w:rFonts w:asciiTheme="minorHAnsi" w:hAnsiTheme="minorHAnsi" w:cstheme="minorHAnsi"/>
          <w:sz w:val="24"/>
          <w:szCs w:val="24"/>
        </w:rPr>
        <w:t>Hội đồng nội thất bền vững</w:t>
      </w:r>
    </w:p>
    <w:p w14:paraId="55306A68" w14:textId="459711DE" w:rsidR="08AC1F78" w:rsidRPr="00663DA6" w:rsidRDefault="08AC1F78" w:rsidP="00CC3EC3">
      <w:pPr>
        <w:pStyle w:val="ListParagraph"/>
        <w:numPr>
          <w:ilvl w:val="0"/>
          <w:numId w:val="14"/>
        </w:numPr>
        <w:ind w:left="1080"/>
        <w:jc w:val="both"/>
        <w:rPr>
          <w:rFonts w:ascii="Calibri" w:eastAsia="Calibri" w:hAnsi="Calibri" w:cs="Calibri"/>
          <w:i/>
          <w:iCs/>
          <w:sz w:val="24"/>
          <w:szCs w:val="24"/>
        </w:rPr>
      </w:pPr>
      <w:r w:rsidRPr="00663DA6">
        <w:rPr>
          <w:rFonts w:ascii="Calibri" w:eastAsia="Calibri" w:hAnsi="Calibri" w:cs="Calibri"/>
          <w:i/>
          <w:iCs/>
          <w:sz w:val="24"/>
          <w:szCs w:val="24"/>
        </w:rPr>
        <w:t xml:space="preserve">Tonette Lim, </w:t>
      </w:r>
      <w:r w:rsidR="00663DA6" w:rsidRPr="00663DA6">
        <w:rPr>
          <w:rFonts w:asciiTheme="minorHAnsi" w:hAnsiTheme="minorHAnsi" w:cstheme="minorHAnsi"/>
          <w:sz w:val="24"/>
          <w:szCs w:val="24"/>
        </w:rPr>
        <w:t xml:space="preserve">Công ty </w:t>
      </w:r>
      <w:r w:rsidRPr="00663DA6">
        <w:rPr>
          <w:rFonts w:ascii="Calibri" w:eastAsia="Calibri" w:hAnsi="Calibri" w:cs="Calibri"/>
          <w:i/>
          <w:iCs/>
          <w:sz w:val="24"/>
          <w:szCs w:val="24"/>
        </w:rPr>
        <w:t>Costco</w:t>
      </w:r>
    </w:p>
    <w:p w14:paraId="1726DAEB" w14:textId="42B0DED8" w:rsidR="00F37817" w:rsidRPr="00663DA6" w:rsidRDefault="00F37817" w:rsidP="00CC3EC3">
      <w:pPr>
        <w:pStyle w:val="ListParagraph"/>
        <w:numPr>
          <w:ilvl w:val="0"/>
          <w:numId w:val="14"/>
        </w:numPr>
        <w:ind w:left="1080"/>
        <w:jc w:val="both"/>
        <w:rPr>
          <w:rFonts w:ascii="Calibri" w:eastAsia="Calibri" w:hAnsi="Calibri" w:cs="Calibri"/>
          <w:i/>
          <w:iCs/>
          <w:sz w:val="24"/>
          <w:szCs w:val="24"/>
        </w:rPr>
      </w:pPr>
      <w:r w:rsidRPr="00663DA6">
        <w:rPr>
          <w:rFonts w:ascii="Calibri" w:eastAsia="Calibri" w:hAnsi="Calibri" w:cs="Calibri"/>
          <w:i/>
          <w:iCs/>
          <w:sz w:val="24"/>
          <w:szCs w:val="24"/>
        </w:rPr>
        <w:t>David Williams, Williams-Sonoma</w:t>
      </w:r>
    </w:p>
    <w:p w14:paraId="7AF496B9" w14:textId="77777777" w:rsidR="00121477" w:rsidRPr="00663DA6" w:rsidRDefault="00121477" w:rsidP="00CC3EC3">
      <w:pPr>
        <w:jc w:val="both"/>
        <w:rPr>
          <w:rFonts w:ascii="Calibri" w:eastAsia="Calibri" w:hAnsi="Calibri" w:cs="Calibri"/>
          <w:b/>
          <w:sz w:val="24"/>
          <w:szCs w:val="24"/>
        </w:rPr>
      </w:pPr>
    </w:p>
    <w:p w14:paraId="1CFF9D2A" w14:textId="0F8A7C8B" w:rsidR="0084514A" w:rsidRPr="00663DA6" w:rsidRDefault="00663DA6" w:rsidP="00CC3EC3">
      <w:pPr>
        <w:jc w:val="both"/>
        <w:rPr>
          <w:sz w:val="24"/>
          <w:szCs w:val="24"/>
        </w:rPr>
      </w:pPr>
      <w:r w:rsidRPr="00663DA6">
        <w:rPr>
          <w:rFonts w:asciiTheme="minorHAnsi" w:hAnsiTheme="minorHAnsi" w:cstheme="minorHAnsi"/>
          <w:b/>
          <w:bCs/>
          <w:sz w:val="24"/>
          <w:szCs w:val="24"/>
        </w:rPr>
        <w:t>Phần 3: Điểm nghẽn của FSC (20 phút</w:t>
      </w:r>
      <w:r w:rsidR="00EC12E4" w:rsidRPr="00663DA6">
        <w:rPr>
          <w:rFonts w:ascii="Calibri" w:eastAsia="Calibri" w:hAnsi="Calibri" w:cs="Calibri"/>
          <w:b/>
          <w:sz w:val="24"/>
          <w:szCs w:val="24"/>
        </w:rPr>
        <w:t>)</w:t>
      </w:r>
      <w:r w:rsidR="00612BC0" w:rsidRPr="00663DA6">
        <w:rPr>
          <w:rFonts w:ascii="Calibri" w:eastAsia="Calibri" w:hAnsi="Calibri" w:cs="Calibri"/>
          <w:b/>
          <w:sz w:val="24"/>
          <w:szCs w:val="24"/>
        </w:rPr>
        <w:t>:</w:t>
      </w:r>
      <w:r w:rsidR="00EC12E4" w:rsidRPr="00663DA6">
        <w:rPr>
          <w:rFonts w:ascii="Calibri" w:eastAsia="Calibri" w:hAnsi="Calibri" w:cs="Calibri"/>
          <w:sz w:val="24"/>
          <w:szCs w:val="24"/>
        </w:rPr>
        <w:t xml:space="preserve"> </w:t>
      </w:r>
    </w:p>
    <w:p w14:paraId="153D1453" w14:textId="77777777" w:rsidR="0084514A" w:rsidRPr="00663DA6" w:rsidRDefault="0084514A" w:rsidP="00CC3EC3">
      <w:pPr>
        <w:shd w:val="clear" w:color="auto" w:fill="FFFFFF"/>
        <w:jc w:val="both"/>
        <w:rPr>
          <w:rFonts w:ascii="Calibri" w:eastAsia="Calibri" w:hAnsi="Calibri" w:cs="Calibri"/>
          <w:sz w:val="24"/>
          <w:szCs w:val="24"/>
        </w:rPr>
      </w:pPr>
    </w:p>
    <w:p w14:paraId="60372A7E" w14:textId="584E00A4" w:rsidR="00286EB9" w:rsidRPr="00663DA6" w:rsidRDefault="00663DA6" w:rsidP="00CC3EC3">
      <w:pPr>
        <w:jc w:val="both"/>
        <w:rPr>
          <w:rFonts w:ascii="Calibri" w:eastAsia="Calibri" w:hAnsi="Calibri" w:cs="Calibri"/>
          <w:color w:val="000000" w:themeColor="text1"/>
          <w:sz w:val="24"/>
          <w:szCs w:val="24"/>
        </w:rPr>
      </w:pPr>
      <w:r w:rsidRPr="00663DA6">
        <w:rPr>
          <w:rFonts w:asciiTheme="minorHAnsi" w:hAnsiTheme="minorHAnsi" w:cstheme="minorHAnsi"/>
          <w:sz w:val="24"/>
          <w:szCs w:val="24"/>
        </w:rPr>
        <w:t>Một hiệp hội đại diện cho các nhà sản xuất sản phẩm gỗ và đồ nội thất tại Việt Nam sẽ cung cấp cái nhìn tổng quan về ngành và phản ánh những thách thức toàn ngành trong việc cung cấp các sản phẩm có chứng nhận FSC; Nhóm tìm nguồn cung ứng gỗ có trách nhiệm của WWF Hoa Kỳ sẽ giới thiệu công việc đang triển khai của họ với sự cộng tác của FSC trong việc hỗ trợ tăng trưởng nguồn cung gỗ FSC tại Việt Nam, phản ánh kết quả cho đến nay và chia sẻ kế hoạch trong tương lai.</w:t>
      </w:r>
    </w:p>
    <w:p w14:paraId="509F1C83" w14:textId="789BBD2C" w:rsidR="00F37817" w:rsidRPr="00663DA6" w:rsidRDefault="00F37817" w:rsidP="00CC3EC3">
      <w:pPr>
        <w:jc w:val="both"/>
        <w:rPr>
          <w:rFonts w:ascii="Calibri" w:eastAsia="Calibri" w:hAnsi="Calibri" w:cs="Calibri"/>
          <w:sz w:val="24"/>
          <w:szCs w:val="24"/>
        </w:rPr>
      </w:pPr>
    </w:p>
    <w:p w14:paraId="05C5F337" w14:textId="5F4250AB" w:rsidR="00286EB9" w:rsidRPr="00663DA6" w:rsidRDefault="00663DA6" w:rsidP="00CC3EC3">
      <w:pPr>
        <w:jc w:val="both"/>
        <w:rPr>
          <w:rFonts w:ascii="Calibri" w:eastAsia="Calibri" w:hAnsi="Calibri" w:cs="Calibri"/>
          <w:i/>
          <w:iCs/>
          <w:sz w:val="24"/>
          <w:szCs w:val="24"/>
        </w:rPr>
      </w:pPr>
      <w:r w:rsidRPr="00663DA6">
        <w:rPr>
          <w:rFonts w:asciiTheme="minorHAnsi" w:hAnsiTheme="minorHAnsi" w:cstheme="minorHAnsi"/>
          <w:i/>
          <w:iCs/>
          <w:sz w:val="24"/>
          <w:szCs w:val="24"/>
        </w:rPr>
        <w:t>Diễn giả</w:t>
      </w:r>
      <w:r w:rsidR="08AC1F78" w:rsidRPr="00663DA6">
        <w:rPr>
          <w:rFonts w:ascii="Calibri" w:eastAsia="Calibri" w:hAnsi="Calibri" w:cs="Calibri"/>
          <w:i/>
          <w:iCs/>
          <w:sz w:val="24"/>
          <w:szCs w:val="24"/>
        </w:rPr>
        <w:t xml:space="preserve">: </w:t>
      </w:r>
    </w:p>
    <w:p w14:paraId="45AE1672" w14:textId="593C5873" w:rsidR="00F37817" w:rsidRPr="00663DA6" w:rsidRDefault="00663DA6" w:rsidP="00CC3EC3">
      <w:pPr>
        <w:pStyle w:val="ListParagraph"/>
        <w:numPr>
          <w:ilvl w:val="0"/>
          <w:numId w:val="14"/>
        </w:numPr>
        <w:ind w:left="1080"/>
        <w:jc w:val="both"/>
        <w:rPr>
          <w:rFonts w:ascii="Calibri" w:eastAsia="Calibri" w:hAnsi="Calibri" w:cs="Calibri"/>
          <w:i/>
          <w:iCs/>
          <w:sz w:val="24"/>
          <w:szCs w:val="24"/>
        </w:rPr>
      </w:pPr>
      <w:r w:rsidRPr="00663DA6">
        <w:rPr>
          <w:rFonts w:asciiTheme="minorHAnsi" w:hAnsiTheme="minorHAnsi" w:cstheme="minorHAnsi"/>
          <w:i/>
          <w:iCs/>
          <w:sz w:val="24"/>
          <w:szCs w:val="24"/>
        </w:rPr>
        <w:t>Ông Trần Lê Huy, Phó Chủ tịch kiêm Tổng Thư ký Hiệp hội Lâm sản Bình Định (FPA Bình Định)</w:t>
      </w:r>
      <w:r w:rsidR="08AC1F78" w:rsidRPr="00663DA6">
        <w:rPr>
          <w:rFonts w:ascii="Calibri" w:eastAsia="Calibri" w:hAnsi="Calibri" w:cs="Calibri"/>
          <w:i/>
          <w:iCs/>
          <w:sz w:val="24"/>
          <w:szCs w:val="24"/>
        </w:rPr>
        <w:t xml:space="preserve"> </w:t>
      </w:r>
    </w:p>
    <w:p w14:paraId="56A21833" w14:textId="1FCD85D8" w:rsidR="00286EB9" w:rsidRPr="00663DA6" w:rsidRDefault="00286EB9" w:rsidP="00CC3EC3">
      <w:pPr>
        <w:pStyle w:val="ListParagraph"/>
        <w:numPr>
          <w:ilvl w:val="0"/>
          <w:numId w:val="14"/>
        </w:numPr>
        <w:ind w:left="1080"/>
        <w:jc w:val="both"/>
        <w:rPr>
          <w:rFonts w:ascii="Calibri" w:eastAsia="Calibri" w:hAnsi="Calibri" w:cs="Calibri"/>
          <w:i/>
          <w:iCs/>
          <w:sz w:val="24"/>
          <w:szCs w:val="24"/>
        </w:rPr>
      </w:pPr>
      <w:r w:rsidRPr="00663DA6">
        <w:rPr>
          <w:rFonts w:ascii="Calibri" w:eastAsia="Calibri" w:hAnsi="Calibri" w:cs="Calibri"/>
          <w:i/>
          <w:iCs/>
          <w:sz w:val="24"/>
          <w:szCs w:val="24"/>
        </w:rPr>
        <w:t xml:space="preserve">Jason Grant, WWF </w:t>
      </w:r>
      <w:r w:rsidR="00663DA6" w:rsidRPr="00663DA6">
        <w:rPr>
          <w:rFonts w:asciiTheme="minorHAnsi" w:hAnsiTheme="minorHAnsi" w:cstheme="minorHAnsi"/>
          <w:i/>
          <w:iCs/>
          <w:sz w:val="24"/>
          <w:szCs w:val="24"/>
        </w:rPr>
        <w:t>Hoa Kỳ - Nhóm cung ứng gỗ có trách nhiệm</w:t>
      </w:r>
    </w:p>
    <w:p w14:paraId="3BBCBD60" w14:textId="77777777" w:rsidR="001401E1" w:rsidRPr="00663DA6" w:rsidRDefault="001401E1" w:rsidP="00CC3EC3">
      <w:pPr>
        <w:pStyle w:val="ListParagraph"/>
        <w:ind w:left="1440" w:firstLine="0"/>
        <w:jc w:val="both"/>
        <w:rPr>
          <w:rFonts w:ascii="Calibri" w:eastAsia="Calibri" w:hAnsi="Calibri" w:cs="Calibri"/>
          <w:sz w:val="24"/>
          <w:szCs w:val="24"/>
        </w:rPr>
      </w:pPr>
    </w:p>
    <w:p w14:paraId="4FD4EB57" w14:textId="2A363117" w:rsidR="0084514A" w:rsidRPr="00663DA6" w:rsidRDefault="00663DA6" w:rsidP="00CC3EC3">
      <w:pPr>
        <w:jc w:val="both"/>
        <w:rPr>
          <w:rFonts w:ascii="Calibri" w:eastAsia="Calibri" w:hAnsi="Calibri" w:cs="Calibri"/>
          <w:sz w:val="24"/>
          <w:szCs w:val="24"/>
        </w:rPr>
      </w:pPr>
      <w:r w:rsidRPr="00663DA6">
        <w:rPr>
          <w:rFonts w:asciiTheme="minorHAnsi" w:hAnsiTheme="minorHAnsi" w:cstheme="minorHAnsi"/>
          <w:b/>
          <w:bCs/>
          <w:sz w:val="24"/>
          <w:szCs w:val="24"/>
        </w:rPr>
        <w:t>Phần 4: Cung cấp FSC: (tổng cộng 30 phút</w:t>
      </w:r>
      <w:r w:rsidR="54E0E3A4" w:rsidRPr="00663DA6">
        <w:rPr>
          <w:rFonts w:ascii="Calibri" w:eastAsia="Calibri" w:hAnsi="Calibri" w:cs="Calibri"/>
          <w:b/>
          <w:bCs/>
          <w:sz w:val="24"/>
          <w:szCs w:val="24"/>
        </w:rPr>
        <w:t>):</w:t>
      </w:r>
    </w:p>
    <w:p w14:paraId="365553FB" w14:textId="77777777" w:rsidR="0084514A" w:rsidRPr="00663DA6" w:rsidRDefault="0084514A" w:rsidP="00CC3EC3">
      <w:pPr>
        <w:shd w:val="clear" w:color="auto" w:fill="FFFFFF"/>
        <w:jc w:val="both"/>
        <w:rPr>
          <w:rFonts w:ascii="Calibri" w:eastAsia="Calibri" w:hAnsi="Calibri" w:cs="Calibri"/>
          <w:sz w:val="24"/>
          <w:szCs w:val="24"/>
        </w:rPr>
      </w:pPr>
    </w:p>
    <w:p w14:paraId="028382D4" w14:textId="7D002F5B" w:rsidR="0084514A" w:rsidRPr="00663DA6" w:rsidRDefault="00663DA6" w:rsidP="00CC3EC3">
      <w:pPr>
        <w:shd w:val="clear" w:color="auto" w:fill="FFFFFF"/>
        <w:jc w:val="both"/>
        <w:rPr>
          <w:rFonts w:ascii="Calibri" w:eastAsia="Calibri" w:hAnsi="Calibri" w:cs="Calibri"/>
          <w:sz w:val="24"/>
          <w:szCs w:val="24"/>
        </w:rPr>
      </w:pPr>
      <w:r w:rsidRPr="00663DA6">
        <w:rPr>
          <w:rFonts w:asciiTheme="minorHAnsi" w:hAnsiTheme="minorHAnsi" w:cstheme="minorHAnsi"/>
          <w:sz w:val="24"/>
          <w:szCs w:val="24"/>
        </w:rPr>
        <w:t>Các nhà sản xuất đồ nội thất, nhà sản xuất nguyên liệu đầu vào và một công ty cao su Việt Nam chia sẻ thông tin về hoạt động kinh doanh, khả năng cung cấp FSC và những thách thức chính</w:t>
      </w:r>
      <w:r w:rsidR="00EC12E4" w:rsidRPr="00663DA6">
        <w:rPr>
          <w:rFonts w:ascii="Calibri" w:eastAsia="Calibri" w:hAnsi="Calibri" w:cs="Calibri"/>
          <w:sz w:val="24"/>
          <w:szCs w:val="24"/>
        </w:rPr>
        <w:t>:</w:t>
      </w:r>
    </w:p>
    <w:p w14:paraId="1315C0FF" w14:textId="4499A2D8" w:rsidR="00AB7B6E" w:rsidRPr="00663DA6" w:rsidRDefault="00AB7B6E" w:rsidP="00CC3EC3">
      <w:pPr>
        <w:shd w:val="clear" w:color="auto" w:fill="FFFFFF"/>
        <w:jc w:val="both"/>
        <w:rPr>
          <w:rFonts w:ascii="Calibri" w:eastAsia="Calibri" w:hAnsi="Calibri" w:cs="Calibri"/>
          <w:sz w:val="24"/>
          <w:szCs w:val="24"/>
        </w:rPr>
      </w:pPr>
    </w:p>
    <w:p w14:paraId="550918C0" w14:textId="1520770B" w:rsidR="00AB7B6E" w:rsidRPr="00663DA6" w:rsidRDefault="00663DA6" w:rsidP="00CC3EC3">
      <w:pPr>
        <w:shd w:val="clear" w:color="auto" w:fill="FFFFFF" w:themeFill="background1"/>
        <w:jc w:val="both"/>
        <w:rPr>
          <w:rFonts w:ascii="Calibri" w:eastAsia="Calibri" w:hAnsi="Calibri" w:cs="Calibri"/>
          <w:i/>
          <w:iCs/>
          <w:sz w:val="24"/>
          <w:szCs w:val="24"/>
        </w:rPr>
      </w:pPr>
      <w:r w:rsidRPr="00663DA6">
        <w:rPr>
          <w:rFonts w:asciiTheme="minorHAnsi" w:hAnsiTheme="minorHAnsi" w:cstheme="minorHAnsi"/>
          <w:i/>
          <w:iCs/>
          <w:sz w:val="24"/>
          <w:szCs w:val="24"/>
        </w:rPr>
        <w:t>Diễn giả</w:t>
      </w:r>
      <w:r w:rsidR="00AB7B6E" w:rsidRPr="00663DA6">
        <w:rPr>
          <w:rFonts w:ascii="Calibri" w:eastAsia="Calibri" w:hAnsi="Calibri" w:cs="Calibri"/>
          <w:i/>
          <w:iCs/>
          <w:sz w:val="24"/>
          <w:szCs w:val="24"/>
        </w:rPr>
        <w:t xml:space="preserve">: </w:t>
      </w:r>
    </w:p>
    <w:p w14:paraId="298FC94E" w14:textId="0C2A8E21" w:rsidR="008477D8" w:rsidRPr="00663DA6" w:rsidRDefault="008477D8" w:rsidP="00CC3EC3">
      <w:pPr>
        <w:shd w:val="clear" w:color="auto" w:fill="FFFFFF" w:themeFill="background1"/>
        <w:jc w:val="both"/>
        <w:rPr>
          <w:rFonts w:ascii="Calibri" w:eastAsia="Calibri" w:hAnsi="Calibri" w:cs="Calibri"/>
          <w:i/>
          <w:iCs/>
          <w:sz w:val="24"/>
          <w:szCs w:val="24"/>
        </w:rPr>
      </w:pPr>
    </w:p>
    <w:p w14:paraId="02FD1512" w14:textId="77777777"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Ông Nguyễn Hữu Thiện (Mr. Alex), Giám đốc kinh doanh Nội thất Hoàng Thông</w:t>
      </w:r>
    </w:p>
    <w:p w14:paraId="421E16C0" w14:textId="7419C5B5"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Bà Nguyễn Ngọc Bích (Ms. Lisa), Giám đốc kinh doanh Nội thất Thịnh Việt</w:t>
      </w:r>
    </w:p>
    <w:p w14:paraId="175B9AF9" w14:textId="12DB4911"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Bà Trần Thị Ánh Quyên, Giám đốc Kinh doanh Nội thất Hoàng Hưng</w:t>
      </w:r>
    </w:p>
    <w:p w14:paraId="3054F70F" w14:textId="5F851088"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Ông Hà Đăng Chinh, Giám đốc Kinh doanh Công ty Cổ phần Woodsland</w:t>
      </w:r>
    </w:p>
    <w:p w14:paraId="4696C18E" w14:textId="1655F1EC"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Ông Phạm Tiến Phong- Giám đốc kinh doanh- Công ty Cổ phần Kim Tín MDF Đông Phú.</w:t>
      </w:r>
    </w:p>
    <w:p w14:paraId="208C4CE3" w14:textId="6D6C21C4" w:rsidR="00663DA6" w:rsidRPr="00663DA6" w:rsidRDefault="00663DA6" w:rsidP="00CC3EC3">
      <w:pPr>
        <w:pStyle w:val="ListParagraph"/>
        <w:numPr>
          <w:ilvl w:val="0"/>
          <w:numId w:val="14"/>
        </w:numPr>
        <w:ind w:left="1080"/>
        <w:jc w:val="both"/>
        <w:rPr>
          <w:rFonts w:asciiTheme="minorHAnsi" w:hAnsiTheme="minorHAnsi" w:cstheme="minorHAnsi"/>
          <w:i/>
          <w:iCs/>
          <w:sz w:val="24"/>
          <w:szCs w:val="24"/>
        </w:rPr>
      </w:pPr>
      <w:r w:rsidRPr="00663DA6">
        <w:rPr>
          <w:rFonts w:asciiTheme="minorHAnsi" w:hAnsiTheme="minorHAnsi" w:cstheme="minorHAnsi"/>
          <w:i/>
          <w:iCs/>
          <w:sz w:val="24"/>
          <w:szCs w:val="24"/>
        </w:rPr>
        <w:t>Ông Nguyễn Đức- Giám đốc kinh doanh - Công ty cổ phần Thành Thành Đạt</w:t>
      </w:r>
    </w:p>
    <w:p w14:paraId="68E6048F" w14:textId="0EBDB47A" w:rsidR="00F16945" w:rsidRPr="00663DA6" w:rsidRDefault="00663DA6" w:rsidP="00CC3EC3">
      <w:pPr>
        <w:pStyle w:val="ListParagraph"/>
        <w:numPr>
          <w:ilvl w:val="0"/>
          <w:numId w:val="14"/>
        </w:numPr>
        <w:ind w:left="1080"/>
        <w:jc w:val="both"/>
        <w:rPr>
          <w:rFonts w:ascii="Calibri" w:eastAsia="Calibri" w:hAnsi="Calibri" w:cs="Calibri"/>
          <w:i/>
          <w:iCs/>
          <w:color w:val="FF0000"/>
          <w:sz w:val="24"/>
          <w:szCs w:val="24"/>
        </w:rPr>
      </w:pPr>
      <w:r w:rsidRPr="00663DA6">
        <w:rPr>
          <w:rFonts w:asciiTheme="minorHAnsi" w:hAnsiTheme="minorHAnsi" w:cstheme="minorHAnsi"/>
          <w:i/>
          <w:iCs/>
          <w:sz w:val="24"/>
          <w:szCs w:val="24"/>
        </w:rPr>
        <w:t xml:space="preserve">Bà </w:t>
      </w:r>
      <w:r w:rsidRPr="00CC3EC3">
        <w:rPr>
          <w:rFonts w:asciiTheme="minorHAnsi" w:hAnsiTheme="minorHAnsi" w:cstheme="minorHAnsi"/>
          <w:i/>
          <w:iCs/>
          <w:sz w:val="24"/>
          <w:szCs w:val="24"/>
        </w:rPr>
        <w:t>Nguyễn Thị Thương, Giám đốc Công ty CP Lâm nghiệp Hòa Phát-Bình Phước</w:t>
      </w:r>
      <w:r w:rsidR="00F16945" w:rsidRPr="00663DA6">
        <w:rPr>
          <w:rFonts w:ascii="Calibri" w:eastAsia="Calibri" w:hAnsi="Calibri" w:cs="Calibri"/>
          <w:i/>
          <w:iCs/>
          <w:color w:val="FF0000"/>
          <w:sz w:val="24"/>
          <w:szCs w:val="24"/>
          <w:lang w:val="vi-VN"/>
        </w:rPr>
        <w:t>.</w:t>
      </w:r>
    </w:p>
    <w:p w14:paraId="7F6A2D42" w14:textId="2B3C277A" w:rsidR="0084514A" w:rsidRPr="00663DA6" w:rsidRDefault="00663DA6" w:rsidP="00CC3EC3">
      <w:pPr>
        <w:jc w:val="both"/>
        <w:rPr>
          <w:rFonts w:ascii="Calibri" w:eastAsia="Calibri" w:hAnsi="Calibri" w:cs="Calibri"/>
          <w:sz w:val="24"/>
          <w:szCs w:val="24"/>
        </w:rPr>
      </w:pPr>
      <w:r w:rsidRPr="00CC3EC3">
        <w:rPr>
          <w:rFonts w:asciiTheme="minorHAnsi" w:hAnsiTheme="minorHAnsi" w:cstheme="minorHAnsi"/>
          <w:b/>
          <w:bCs/>
          <w:sz w:val="24"/>
          <w:szCs w:val="24"/>
        </w:rPr>
        <w:t>Phần 5: Lời kết (10 phút</w:t>
      </w:r>
      <w:r w:rsidR="54E0E3A4" w:rsidRPr="00663DA6">
        <w:rPr>
          <w:rFonts w:ascii="Calibri" w:eastAsia="Calibri" w:hAnsi="Calibri" w:cs="Calibri"/>
          <w:b/>
          <w:bCs/>
          <w:sz w:val="24"/>
          <w:szCs w:val="24"/>
        </w:rPr>
        <w:t>):</w:t>
      </w:r>
    </w:p>
    <w:p w14:paraId="50B65A01" w14:textId="3396FCFE" w:rsidR="00D2650A" w:rsidRPr="00663DA6" w:rsidRDefault="00D2650A" w:rsidP="00CC3EC3">
      <w:pPr>
        <w:jc w:val="both"/>
        <w:rPr>
          <w:sz w:val="24"/>
          <w:szCs w:val="24"/>
        </w:rPr>
      </w:pPr>
    </w:p>
    <w:p w14:paraId="427463E8" w14:textId="28EC573F" w:rsidR="00D2650A" w:rsidRPr="00663DA6" w:rsidRDefault="00663DA6" w:rsidP="00CC3EC3">
      <w:pPr>
        <w:shd w:val="clear" w:color="auto" w:fill="FFFFFF"/>
        <w:jc w:val="both"/>
        <w:rPr>
          <w:rFonts w:ascii="Calibri" w:eastAsia="Calibri" w:hAnsi="Calibri" w:cs="Calibri"/>
          <w:sz w:val="24"/>
          <w:szCs w:val="24"/>
        </w:rPr>
      </w:pPr>
      <w:r w:rsidRPr="00CC3EC3">
        <w:rPr>
          <w:rFonts w:asciiTheme="minorHAnsi" w:hAnsiTheme="minorHAnsi" w:cstheme="minorHAnsi"/>
          <w:i/>
          <w:iCs/>
          <w:sz w:val="24"/>
          <w:szCs w:val="24"/>
        </w:rPr>
        <w:t>Diễn giả</w:t>
      </w:r>
      <w:r w:rsidR="00D2650A" w:rsidRPr="00663DA6">
        <w:rPr>
          <w:rFonts w:ascii="Calibri" w:eastAsia="Calibri" w:hAnsi="Calibri" w:cs="Calibri"/>
          <w:sz w:val="24"/>
          <w:szCs w:val="24"/>
        </w:rPr>
        <w:t xml:space="preserve">: </w:t>
      </w:r>
    </w:p>
    <w:p w14:paraId="2757419A" w14:textId="77777777" w:rsidR="0084514A" w:rsidRPr="00663DA6" w:rsidRDefault="0084514A" w:rsidP="00CC3EC3">
      <w:pPr>
        <w:shd w:val="clear" w:color="auto" w:fill="FFFFFF"/>
        <w:jc w:val="both"/>
        <w:rPr>
          <w:rFonts w:ascii="Calibri" w:eastAsia="Calibri" w:hAnsi="Calibri" w:cs="Calibri"/>
          <w:sz w:val="24"/>
          <w:szCs w:val="24"/>
        </w:rPr>
      </w:pPr>
    </w:p>
    <w:p w14:paraId="556A2A85" w14:textId="0B8C1854" w:rsidR="00612BC0" w:rsidRPr="00663DA6" w:rsidRDefault="54E0E3A4" w:rsidP="00CC3EC3">
      <w:pPr>
        <w:numPr>
          <w:ilvl w:val="0"/>
          <w:numId w:val="5"/>
        </w:numPr>
        <w:ind w:left="1080"/>
        <w:jc w:val="both"/>
        <w:rPr>
          <w:rFonts w:ascii="Calibri" w:eastAsia="Calibri" w:hAnsi="Calibri" w:cs="Calibri"/>
          <w:i/>
          <w:iCs/>
          <w:sz w:val="24"/>
          <w:szCs w:val="24"/>
        </w:rPr>
      </w:pPr>
      <w:r w:rsidRPr="00663DA6">
        <w:rPr>
          <w:rFonts w:ascii="Calibri" w:eastAsia="Calibri" w:hAnsi="Calibri" w:cs="Calibri"/>
          <w:i/>
          <w:iCs/>
          <w:sz w:val="24"/>
          <w:szCs w:val="24"/>
        </w:rPr>
        <w:t>Neha Simlai, FSC APAC</w:t>
      </w:r>
    </w:p>
    <w:p w14:paraId="76BAAD3D" w14:textId="3F507C31" w:rsidR="0084514A" w:rsidRPr="00663DA6" w:rsidRDefault="00612BC0" w:rsidP="00CC3EC3">
      <w:pPr>
        <w:numPr>
          <w:ilvl w:val="0"/>
          <w:numId w:val="5"/>
        </w:numPr>
        <w:ind w:left="1080"/>
        <w:jc w:val="both"/>
        <w:rPr>
          <w:rFonts w:ascii="Calibri" w:eastAsia="Calibri" w:hAnsi="Calibri" w:cs="Calibri"/>
          <w:i/>
          <w:iCs/>
          <w:sz w:val="24"/>
          <w:szCs w:val="24"/>
        </w:rPr>
      </w:pPr>
      <w:r w:rsidRPr="00663DA6">
        <w:rPr>
          <w:rFonts w:ascii="Calibri" w:eastAsia="Calibri" w:hAnsi="Calibri" w:cs="Calibri"/>
          <w:i/>
          <w:iCs/>
          <w:sz w:val="24"/>
          <w:szCs w:val="24"/>
        </w:rPr>
        <w:t xml:space="preserve">Jason Grant, WWF </w:t>
      </w:r>
      <w:r w:rsidR="00663DA6" w:rsidRPr="00CC3EC3">
        <w:rPr>
          <w:rFonts w:asciiTheme="minorHAnsi" w:hAnsiTheme="minorHAnsi" w:cstheme="minorHAnsi"/>
          <w:i/>
          <w:iCs/>
          <w:sz w:val="24"/>
          <w:szCs w:val="24"/>
        </w:rPr>
        <w:t>Hoa Kỳ - Nhóm cung ứng gỗ có trách nhiệm</w:t>
      </w:r>
      <w:r w:rsidR="00663DA6" w:rsidRPr="00663DA6">
        <w:rPr>
          <w:rFonts w:asciiTheme="minorHAnsi" w:hAnsiTheme="minorHAnsi" w:cstheme="minorHAnsi"/>
          <w:sz w:val="24"/>
          <w:szCs w:val="24"/>
        </w:rPr>
        <w:t>.</w:t>
      </w:r>
    </w:p>
    <w:sectPr w:rsidR="0084514A" w:rsidRPr="00663DA6" w:rsidSect="000D315E">
      <w:headerReference w:type="default" r:id="rId13"/>
      <w:type w:val="continuous"/>
      <w:pgSz w:w="12240" w:h="15840"/>
      <w:pgMar w:top="1440" w:right="1440" w:bottom="851"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FE4A8" w14:textId="77777777" w:rsidR="00F336A6" w:rsidRDefault="00F336A6">
      <w:pPr>
        <w:spacing w:line="240" w:lineRule="auto"/>
      </w:pPr>
      <w:r>
        <w:separator/>
      </w:r>
    </w:p>
  </w:endnote>
  <w:endnote w:type="continuationSeparator" w:id="0">
    <w:p w14:paraId="04C49E56" w14:textId="77777777" w:rsidR="00F336A6" w:rsidRDefault="00F336A6">
      <w:pPr>
        <w:spacing w:line="240" w:lineRule="auto"/>
      </w:pPr>
      <w:r>
        <w:continuationSeparator/>
      </w:r>
    </w:p>
  </w:endnote>
  <w:endnote w:type="continuationNotice" w:id="1">
    <w:p w14:paraId="08A9D16D" w14:textId="77777777" w:rsidR="00F336A6" w:rsidRDefault="00F336A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BE721" w14:textId="77777777" w:rsidR="00F336A6" w:rsidRDefault="00F336A6">
      <w:pPr>
        <w:spacing w:line="240" w:lineRule="auto"/>
      </w:pPr>
      <w:r>
        <w:rPr>
          <w:color w:val="000000"/>
        </w:rPr>
        <w:separator/>
      </w:r>
    </w:p>
  </w:footnote>
  <w:footnote w:type="continuationSeparator" w:id="0">
    <w:p w14:paraId="2349A30B" w14:textId="77777777" w:rsidR="00F336A6" w:rsidRDefault="00F336A6">
      <w:pPr>
        <w:spacing w:line="240" w:lineRule="auto"/>
      </w:pPr>
      <w:r>
        <w:continuationSeparator/>
      </w:r>
    </w:p>
  </w:footnote>
  <w:footnote w:type="continuationNotice" w:id="1">
    <w:p w14:paraId="44F1A73C" w14:textId="77777777" w:rsidR="00F336A6" w:rsidRDefault="00F336A6">
      <w:pPr>
        <w:spacing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6F19C" w14:textId="36D50A47" w:rsidR="006E4F7C" w:rsidRDefault="00EC12E4">
    <w:pPr>
      <w:pStyle w:val="Header"/>
      <w:tabs>
        <w:tab w:val="clear" w:pos="4680"/>
        <w:tab w:val="center" w:pos="6930"/>
        <w:tab w:val="left" w:pos="7110"/>
      </w:tabs>
    </w:pPr>
    <w:r>
      <w:t xml:space="preserve">          </w:t>
    </w:r>
    <w:r w:rsidR="00251F3C">
      <w:rPr>
        <w:noProof/>
        <w:lang w:val="en-US"/>
      </w:rPr>
      <mc:AlternateContent>
        <mc:Choice Requires="wps">
          <w:drawing>
            <wp:inline distT="0" distB="0" distL="0" distR="0" wp14:anchorId="5E58E50D" wp14:editId="3AC55C37">
              <wp:extent cx="304800" cy="304800"/>
              <wp:effectExtent l="0" t="0" r="0" b="0"/>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a14="http://schemas.microsoft.com/office/drawing/2010/main"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w14:anchorId="54C01D94">
            <v:rect id="Rectangle 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1F5C00C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37044"/>
    <w:multiLevelType w:val="multilevel"/>
    <w:tmpl w:val="3EA4686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E6746B2"/>
    <w:multiLevelType w:val="multilevel"/>
    <w:tmpl w:val="B8E487F4"/>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2" w15:restartNumberingAfterBreak="0">
    <w:nsid w:val="0F0F6FDD"/>
    <w:multiLevelType w:val="multilevel"/>
    <w:tmpl w:val="98A203DA"/>
    <w:lvl w:ilvl="0">
      <w:start w:val="3"/>
      <w:numFmt w:val="decimal"/>
      <w:lvlText w:val="%1."/>
      <w:lvlJc w:val="left"/>
      <w:pPr>
        <w:ind w:left="720" w:hanging="360"/>
      </w:pPr>
      <w:rPr>
        <w:rFonts w:ascii="Arial" w:eastAsia="Arial" w:hAnsi="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38D3FD1"/>
    <w:multiLevelType w:val="multilevel"/>
    <w:tmpl w:val="D0725BF2"/>
    <w:lvl w:ilvl="0">
      <w:numFmt w:val="bullet"/>
      <w:lvlText w:val="●"/>
      <w:lvlJc w:val="left"/>
      <w:pPr>
        <w:ind w:left="720" w:hanging="360"/>
      </w:pPr>
      <w:rPr>
        <w:rFonts w:ascii="Verdana" w:eastAsia="Verdana" w:hAnsi="Verdana" w:cs="Verdana"/>
        <w:sz w:val="18"/>
        <w:szCs w:val="18"/>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4" w15:restartNumberingAfterBreak="0">
    <w:nsid w:val="1F37376D"/>
    <w:multiLevelType w:val="multilevel"/>
    <w:tmpl w:val="0180DF00"/>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5" w15:restartNumberingAfterBreak="0">
    <w:nsid w:val="33173F28"/>
    <w:multiLevelType w:val="multilevel"/>
    <w:tmpl w:val="3CD4211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46811340"/>
    <w:multiLevelType w:val="hybridMultilevel"/>
    <w:tmpl w:val="513828BE"/>
    <w:lvl w:ilvl="0" w:tplc="F40871E0">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ED4ED3"/>
    <w:multiLevelType w:val="hybridMultilevel"/>
    <w:tmpl w:val="8C785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6619C3"/>
    <w:multiLevelType w:val="multilevel"/>
    <w:tmpl w:val="139CBABC"/>
    <w:lvl w:ilvl="0">
      <w:numFmt w:val="bullet"/>
      <w:lvlText w:val="●"/>
      <w:lvlJc w:val="left"/>
      <w:pPr>
        <w:ind w:left="720" w:hanging="360"/>
      </w:pPr>
      <w:rPr>
        <w:rFonts w:ascii="Arial" w:eastAsia="Arial" w:hAnsi="Arial" w:cs="Arial"/>
        <w:sz w:val="18"/>
        <w:szCs w:val="18"/>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9" w15:restartNumberingAfterBreak="0">
    <w:nsid w:val="4DCC468F"/>
    <w:multiLevelType w:val="hybridMultilevel"/>
    <w:tmpl w:val="0434BEF0"/>
    <w:lvl w:ilvl="0" w:tplc="F40871E0">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D809F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3720EA8"/>
    <w:multiLevelType w:val="multilevel"/>
    <w:tmpl w:val="FAEE118A"/>
    <w:lvl w:ilvl="0">
      <w:start w:val="1"/>
      <w:numFmt w:val="decimal"/>
      <w:lvlText w:val="%1."/>
      <w:lvlJc w:val="left"/>
      <w:pPr>
        <w:ind w:left="720" w:hanging="360"/>
      </w:pPr>
      <w:rPr>
        <w:rFonts w:ascii="Arial" w:eastAsia="Arial" w:hAnsi="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5F366416"/>
    <w:multiLevelType w:val="hybridMultilevel"/>
    <w:tmpl w:val="D8D62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B30856"/>
    <w:multiLevelType w:val="multilevel"/>
    <w:tmpl w:val="0328600C"/>
    <w:lvl w:ilvl="0">
      <w:start w:val="2"/>
      <w:numFmt w:val="decimal"/>
      <w:lvlText w:val="%1."/>
      <w:lvlJc w:val="left"/>
      <w:pPr>
        <w:ind w:left="720" w:hanging="360"/>
      </w:pPr>
      <w:rPr>
        <w:rFonts w:ascii="Arial" w:eastAsia="Arial" w:hAnsi="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4"/>
  </w:num>
  <w:num w:numId="2">
    <w:abstractNumId w:val="8"/>
  </w:num>
  <w:num w:numId="3">
    <w:abstractNumId w:val="1"/>
  </w:num>
  <w:num w:numId="4">
    <w:abstractNumId w:val="11"/>
  </w:num>
  <w:num w:numId="5">
    <w:abstractNumId w:val="3"/>
  </w:num>
  <w:num w:numId="6">
    <w:abstractNumId w:val="13"/>
  </w:num>
  <w:num w:numId="7">
    <w:abstractNumId w:val="2"/>
  </w:num>
  <w:num w:numId="8">
    <w:abstractNumId w:val="0"/>
  </w:num>
  <w:num w:numId="9">
    <w:abstractNumId w:val="5"/>
  </w:num>
  <w:num w:numId="10">
    <w:abstractNumId w:val="12"/>
  </w:num>
  <w:num w:numId="11">
    <w:abstractNumId w:val="9"/>
  </w:num>
  <w:num w:numId="12">
    <w:abstractNumId w:val="10"/>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evenAndOddHeaders/>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14A"/>
    <w:rsid w:val="00085A9C"/>
    <w:rsid w:val="000B65ED"/>
    <w:rsid w:val="000D315E"/>
    <w:rsid w:val="00121477"/>
    <w:rsid w:val="00121A5C"/>
    <w:rsid w:val="001401E1"/>
    <w:rsid w:val="00251F3C"/>
    <w:rsid w:val="00286EB9"/>
    <w:rsid w:val="002D5B37"/>
    <w:rsid w:val="002D71F3"/>
    <w:rsid w:val="00306F5B"/>
    <w:rsid w:val="00375A16"/>
    <w:rsid w:val="003C6245"/>
    <w:rsid w:val="003D49CB"/>
    <w:rsid w:val="00400E51"/>
    <w:rsid w:val="00453356"/>
    <w:rsid w:val="00465D31"/>
    <w:rsid w:val="00482996"/>
    <w:rsid w:val="004D0556"/>
    <w:rsid w:val="00504E69"/>
    <w:rsid w:val="006076F9"/>
    <w:rsid w:val="00612BC0"/>
    <w:rsid w:val="00663DA6"/>
    <w:rsid w:val="006B13C4"/>
    <w:rsid w:val="006E4F7C"/>
    <w:rsid w:val="0075034C"/>
    <w:rsid w:val="00750BCE"/>
    <w:rsid w:val="0075399B"/>
    <w:rsid w:val="008377BE"/>
    <w:rsid w:val="0084514A"/>
    <w:rsid w:val="008477D8"/>
    <w:rsid w:val="008C7CB4"/>
    <w:rsid w:val="008F2C08"/>
    <w:rsid w:val="00931658"/>
    <w:rsid w:val="009A781A"/>
    <w:rsid w:val="009D2381"/>
    <w:rsid w:val="00A006F0"/>
    <w:rsid w:val="00A0377B"/>
    <w:rsid w:val="00A46B86"/>
    <w:rsid w:val="00AA38AB"/>
    <w:rsid w:val="00AB7B6E"/>
    <w:rsid w:val="00AC5195"/>
    <w:rsid w:val="00B519C4"/>
    <w:rsid w:val="00B539DF"/>
    <w:rsid w:val="00C565E2"/>
    <w:rsid w:val="00CA2824"/>
    <w:rsid w:val="00CC3EC3"/>
    <w:rsid w:val="00CC65BF"/>
    <w:rsid w:val="00CE369D"/>
    <w:rsid w:val="00CF5257"/>
    <w:rsid w:val="00D2650A"/>
    <w:rsid w:val="00D2730E"/>
    <w:rsid w:val="00E0578C"/>
    <w:rsid w:val="00E40676"/>
    <w:rsid w:val="00E57828"/>
    <w:rsid w:val="00EC12E4"/>
    <w:rsid w:val="00EF6BF2"/>
    <w:rsid w:val="00F02D4A"/>
    <w:rsid w:val="00F16945"/>
    <w:rsid w:val="00F336A6"/>
    <w:rsid w:val="00F37817"/>
    <w:rsid w:val="00F43EBC"/>
    <w:rsid w:val="00F807DC"/>
    <w:rsid w:val="00FB6192"/>
    <w:rsid w:val="00FC3ED3"/>
    <w:rsid w:val="00FD4DDC"/>
    <w:rsid w:val="00FF4FC1"/>
    <w:rsid w:val="08AC1F78"/>
    <w:rsid w:val="17A5DD08"/>
    <w:rsid w:val="2EE864D8"/>
    <w:rsid w:val="300A402D"/>
    <w:rsid w:val="54E0E3A4"/>
    <w:rsid w:val="5BE1EDDF"/>
    <w:rsid w:val="6AD09B23"/>
    <w:rsid w:val="6DFD1661"/>
    <w:rsid w:val="6F98E6C2"/>
    <w:rsid w:val="7E5869CB"/>
    <w:rsid w:val="7FC28D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8BAF5A"/>
  <w15:docId w15:val="{6E5EFF4A-899D-CF47-A1D3-660DC0472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n" w:hAnsi="Arial" w:cs="Arial"/>
        <w:sz w:val="22"/>
        <w:szCs w:val="22"/>
        <w:lang w:val="en" w:eastAsia="en-US" w:bidi="ar-SA"/>
      </w:rPr>
    </w:rPrDefault>
    <w:pPrDefault>
      <w:pPr>
        <w:autoSpaceDN w:val="0"/>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pPr>
      <w:tabs>
        <w:tab w:val="center" w:pos="4680"/>
        <w:tab w:val="right" w:pos="9360"/>
      </w:tabs>
      <w:spacing w:line="240" w:lineRule="auto"/>
    </w:pPr>
  </w:style>
  <w:style w:type="character" w:customStyle="1" w:styleId="HeaderChar">
    <w:name w:val="Header Char"/>
    <w:basedOn w:val="DefaultParagraphFont"/>
  </w:style>
  <w:style w:type="paragraph" w:styleId="Footer">
    <w:name w:val="footer"/>
    <w:basedOn w:val="Normal"/>
    <w:pPr>
      <w:tabs>
        <w:tab w:val="center" w:pos="4680"/>
        <w:tab w:val="right" w:pos="9360"/>
      </w:tabs>
      <w:spacing w:line="240" w:lineRule="auto"/>
    </w:pPr>
  </w:style>
  <w:style w:type="character" w:customStyle="1" w:styleId="FooterChar">
    <w:name w:val="Footer Char"/>
    <w:basedOn w:val="DefaultParagraphFont"/>
  </w:style>
  <w:style w:type="paragraph" w:styleId="ListParagraph">
    <w:name w:val="List Paragraph"/>
    <w:basedOn w:val="Normal"/>
    <w:pPr>
      <w:ind w:firstLine="420"/>
    </w:pPr>
  </w:style>
  <w:style w:type="character" w:styleId="Hyperlink">
    <w:name w:val="Hyperlink"/>
    <w:basedOn w:val="DefaultParagraphFont"/>
    <w:uiPriority w:val="99"/>
    <w:unhideWhenUsed/>
    <w:rsid w:val="00E40676"/>
    <w:rPr>
      <w:color w:val="0000FF"/>
      <w:u w:val="single"/>
    </w:rPr>
  </w:style>
  <w:style w:type="paragraph" w:styleId="Revision">
    <w:name w:val="Revision"/>
    <w:hidden/>
    <w:uiPriority w:val="99"/>
    <w:semiHidden/>
    <w:rsid w:val="000B65ED"/>
    <w:pPr>
      <w:autoSpaceDN/>
      <w:spacing w:line="240" w:lineRule="auto"/>
    </w:pPr>
  </w:style>
  <w:style w:type="character" w:customStyle="1" w:styleId="UnresolvedMention">
    <w:name w:val="Unresolved Mention"/>
    <w:basedOn w:val="DefaultParagraphFont"/>
    <w:uiPriority w:val="99"/>
    <w:semiHidden/>
    <w:unhideWhenUsed/>
    <w:rsid w:val="000B65ED"/>
    <w:rPr>
      <w:color w:val="605E5C"/>
      <w:shd w:val="clear" w:color="auto" w:fill="E1DFDD"/>
    </w:rPr>
  </w:style>
  <w:style w:type="character" w:styleId="FollowedHyperlink">
    <w:name w:val="FollowedHyperlink"/>
    <w:basedOn w:val="DefaultParagraphFont"/>
    <w:uiPriority w:val="99"/>
    <w:semiHidden/>
    <w:unhideWhenUsed/>
    <w:rsid w:val="000B65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8236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urniturescorecard.nwf.org/wood-furniture-scorecard-202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office.com/pages/responsepage.aspx?id=22lOEmXva0mWqV1WvsHSkf5qMyUBnvdFtrTiMnmSf-RUQzgzSjJZTTlDSUhQU1ZFR1BWMVhBRjBPUi4u&amp;wdLOR=c61465120-48BF-5B44-83E9-192FAAAE427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fus.zoom.us/webinar/register/WN_J0UdFi_XS0yOljsYZx_XLg"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11042-23EA-4667-BB5E-4D6645B3C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Xiaomin</dc:creator>
  <cp:keywords/>
  <cp:lastModifiedBy>Cao Cam </cp:lastModifiedBy>
  <cp:revision>2</cp:revision>
  <dcterms:created xsi:type="dcterms:W3CDTF">2023-12-13T03:41:00Z</dcterms:created>
  <dcterms:modified xsi:type="dcterms:W3CDTF">2023-12-13T03:41:00Z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a751374e6ebff39a09cc008f1dd7807654a72a9b9b892d6c255f5e28753caca6</vt:lpwstr>
  </property>
</Properties>
</file>